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4A" w:rsidRPr="008F6C28" w:rsidRDefault="008F6C28" w:rsidP="008F6C28">
      <w:pPr>
        <w:tabs>
          <w:tab w:val="left" w:pos="4374"/>
          <w:tab w:val="center" w:pos="5470"/>
        </w:tabs>
        <w:spacing w:before="82" w:line="254" w:lineRule="auto"/>
        <w:ind w:left="6496" w:right="144" w:hanging="6496"/>
        <w:rPr>
          <w:rFonts w:cstheme="minorHAnsi"/>
          <w:b/>
          <w:spacing w:val="16"/>
          <w:sz w:val="32"/>
          <w:szCs w:val="32"/>
          <w:lang w:val="en-GB"/>
        </w:rPr>
      </w:pPr>
      <w:r>
        <w:rPr>
          <w:rFonts w:cstheme="minorHAnsi"/>
          <w:b/>
          <w:sz w:val="32"/>
          <w:szCs w:val="32"/>
          <w:lang w:val="en-GB"/>
        </w:rPr>
        <w:tab/>
      </w:r>
      <w:r w:rsidRPr="008F6C28">
        <w:rPr>
          <w:rFonts w:cstheme="minorHAnsi"/>
          <w:b/>
          <w:sz w:val="32"/>
          <w:szCs w:val="32"/>
          <w:lang w:val="en-GB"/>
        </w:rPr>
        <w:tab/>
      </w:r>
      <w:r w:rsidR="00456594" w:rsidRPr="008F6C28">
        <w:rPr>
          <w:rFonts w:cstheme="minorHAnsi"/>
          <w:b/>
          <w:sz w:val="32"/>
          <w:szCs w:val="32"/>
          <w:lang w:val="en-GB"/>
        </w:rPr>
        <w:t>OPEN</w:t>
      </w:r>
      <w:r w:rsidR="00456594" w:rsidRPr="008F6C28">
        <w:rPr>
          <w:rFonts w:cstheme="minorHAnsi"/>
          <w:b/>
          <w:spacing w:val="16"/>
          <w:sz w:val="32"/>
          <w:szCs w:val="32"/>
          <w:lang w:val="en-GB"/>
        </w:rPr>
        <w:t xml:space="preserve"> </w:t>
      </w:r>
      <w:r w:rsidR="000673F2" w:rsidRPr="008F6C28">
        <w:rPr>
          <w:rFonts w:cstheme="minorHAnsi"/>
          <w:b/>
          <w:sz w:val="32"/>
          <w:szCs w:val="32"/>
          <w:lang w:val="en-GB"/>
        </w:rPr>
        <w:t>SCIENCE</w:t>
      </w:r>
    </w:p>
    <w:p w:rsidR="00933FE6" w:rsidRPr="008F6C28" w:rsidRDefault="000673F2" w:rsidP="00D23524">
      <w:pPr>
        <w:spacing w:before="82" w:line="254" w:lineRule="auto"/>
        <w:ind w:left="6496" w:right="144" w:hanging="6496"/>
        <w:jc w:val="center"/>
        <w:rPr>
          <w:rFonts w:eastAsia="Arial" w:cstheme="minorHAnsi"/>
          <w:sz w:val="32"/>
          <w:szCs w:val="32"/>
          <w:lang w:val="en-GB"/>
        </w:rPr>
      </w:pPr>
      <w:r w:rsidRPr="008F6C28">
        <w:rPr>
          <w:rFonts w:cstheme="minorHAnsi"/>
          <w:b/>
          <w:spacing w:val="-12"/>
          <w:sz w:val="32"/>
          <w:szCs w:val="32"/>
          <w:lang w:val="en-GB"/>
        </w:rPr>
        <w:t xml:space="preserve">RESEARCH </w:t>
      </w:r>
      <w:r w:rsidR="00456594" w:rsidRPr="008F6C28">
        <w:rPr>
          <w:rFonts w:cstheme="minorHAnsi"/>
          <w:b/>
          <w:spacing w:val="-12"/>
          <w:sz w:val="32"/>
          <w:szCs w:val="32"/>
          <w:lang w:val="en-GB"/>
        </w:rPr>
        <w:t>DATA</w:t>
      </w:r>
      <w:r w:rsidR="00456594" w:rsidRPr="008F6C28">
        <w:rPr>
          <w:rFonts w:cstheme="minorHAnsi"/>
          <w:b/>
          <w:spacing w:val="2"/>
          <w:sz w:val="32"/>
          <w:szCs w:val="32"/>
          <w:lang w:val="en-GB"/>
        </w:rPr>
        <w:t xml:space="preserve"> </w:t>
      </w:r>
      <w:r w:rsidR="00456594" w:rsidRPr="008F6C28">
        <w:rPr>
          <w:rFonts w:cstheme="minorHAnsi"/>
          <w:b/>
          <w:sz w:val="32"/>
          <w:szCs w:val="32"/>
          <w:lang w:val="en-GB"/>
        </w:rPr>
        <w:t>MANAGEMENT</w:t>
      </w:r>
      <w:r w:rsidR="00456594" w:rsidRPr="008F6C28">
        <w:rPr>
          <w:rFonts w:cstheme="minorHAnsi"/>
          <w:b/>
          <w:spacing w:val="16"/>
          <w:sz w:val="32"/>
          <w:szCs w:val="32"/>
          <w:lang w:val="en-GB"/>
        </w:rPr>
        <w:t xml:space="preserve"> </w:t>
      </w:r>
      <w:r w:rsidR="00456594" w:rsidRPr="008F6C28">
        <w:rPr>
          <w:rFonts w:cstheme="minorHAnsi"/>
          <w:b/>
          <w:sz w:val="32"/>
          <w:szCs w:val="32"/>
          <w:lang w:val="en-GB"/>
        </w:rPr>
        <w:t>PLAN</w:t>
      </w:r>
      <w:r w:rsidR="00456594" w:rsidRPr="008F6C28">
        <w:rPr>
          <w:rFonts w:cstheme="minorHAnsi"/>
          <w:b/>
          <w:spacing w:val="22"/>
          <w:w w:val="101"/>
          <w:sz w:val="32"/>
          <w:szCs w:val="32"/>
          <w:lang w:val="en-GB"/>
        </w:rPr>
        <w:t xml:space="preserve"> </w:t>
      </w:r>
      <w:r w:rsidR="00456594" w:rsidRPr="008F6C28">
        <w:rPr>
          <w:rFonts w:cstheme="minorHAnsi"/>
          <w:b/>
          <w:sz w:val="32"/>
          <w:szCs w:val="32"/>
          <w:lang w:val="en-GB"/>
        </w:rPr>
        <w:t>(DMP)</w:t>
      </w:r>
      <w:r w:rsidR="001F5F4A" w:rsidRPr="008F6C28">
        <w:rPr>
          <w:rStyle w:val="Lbjegyzet-hivatkozs"/>
          <w:rFonts w:cstheme="minorHAnsi"/>
          <w:b/>
          <w:sz w:val="32"/>
          <w:szCs w:val="32"/>
          <w:lang w:val="en-GB"/>
        </w:rPr>
        <w:footnoteReference w:id="1"/>
      </w:r>
    </w:p>
    <w:p w:rsidR="00933FE6" w:rsidRPr="008F6C28" w:rsidRDefault="00933FE6" w:rsidP="00ED0049">
      <w:pPr>
        <w:rPr>
          <w:rFonts w:eastAsia="Arial" w:cstheme="minorHAnsi"/>
          <w:b/>
          <w:bCs/>
          <w:sz w:val="20"/>
          <w:szCs w:val="20"/>
          <w:lang w:val="en-GB"/>
        </w:rPr>
      </w:pPr>
    </w:p>
    <w:tbl>
      <w:tblPr>
        <w:tblStyle w:val="Rcsostblzat"/>
        <w:tblW w:w="10965" w:type="dxa"/>
        <w:tblInd w:w="114" w:type="dxa"/>
        <w:tblLook w:val="04A0" w:firstRow="1" w:lastRow="0" w:firstColumn="1" w:lastColumn="0" w:noHBand="0" w:noVBand="1"/>
      </w:tblPr>
      <w:tblGrid>
        <w:gridCol w:w="3142"/>
        <w:gridCol w:w="7823"/>
      </w:tblGrid>
      <w:tr w:rsidR="00ED0049" w:rsidRPr="008F6C28" w:rsidTr="006574F2">
        <w:tc>
          <w:tcPr>
            <w:tcW w:w="3142" w:type="dxa"/>
            <w:tcBorders>
              <w:top w:val="single" w:sz="4" w:space="0" w:color="auto"/>
              <w:bottom w:val="single" w:sz="4" w:space="0" w:color="auto"/>
            </w:tcBorders>
            <w:shd w:val="clear" w:color="auto" w:fill="auto"/>
          </w:tcPr>
          <w:p w:rsidR="00ED0049" w:rsidRPr="008F6C28" w:rsidRDefault="00C81CCD" w:rsidP="00ED0049">
            <w:pPr>
              <w:tabs>
                <w:tab w:val="left" w:pos="5802"/>
              </w:tabs>
              <w:spacing w:line="200" w:lineRule="atLeast"/>
              <w:rPr>
                <w:rFonts w:cstheme="minorHAnsi"/>
                <w:sz w:val="28"/>
                <w:lang w:val="en-GB"/>
              </w:rPr>
            </w:pPr>
            <w:r w:rsidRPr="008F6C28">
              <w:rPr>
                <w:rFonts w:cstheme="minorHAnsi"/>
                <w:b/>
                <w:sz w:val="28"/>
                <w:lang w:val="en-GB"/>
              </w:rPr>
              <w:t>Project</w:t>
            </w:r>
            <w:r w:rsidRPr="008F6C28">
              <w:rPr>
                <w:rFonts w:cstheme="minorHAnsi"/>
                <w:b/>
                <w:spacing w:val="10"/>
                <w:sz w:val="28"/>
                <w:lang w:val="en-GB"/>
              </w:rPr>
              <w:t xml:space="preserve"> </w:t>
            </w:r>
            <w:r w:rsidR="00160A29" w:rsidRPr="008F6C28">
              <w:rPr>
                <w:rFonts w:cstheme="minorHAnsi"/>
                <w:b/>
                <w:sz w:val="28"/>
                <w:lang w:val="en-GB"/>
              </w:rPr>
              <w:t>n</w:t>
            </w:r>
            <w:r w:rsidRPr="008F6C28">
              <w:rPr>
                <w:rFonts w:cstheme="minorHAnsi"/>
                <w:b/>
                <w:sz w:val="28"/>
                <w:lang w:val="en-GB"/>
              </w:rPr>
              <w:t>umber</w:t>
            </w:r>
          </w:p>
        </w:tc>
        <w:tc>
          <w:tcPr>
            <w:tcW w:w="7823" w:type="dxa"/>
            <w:tcBorders>
              <w:top w:val="single" w:sz="4" w:space="0" w:color="auto"/>
              <w:bottom w:val="single" w:sz="4" w:space="0" w:color="auto"/>
            </w:tcBorders>
            <w:shd w:val="clear" w:color="auto" w:fill="auto"/>
          </w:tcPr>
          <w:p w:rsidR="00ED0049" w:rsidRPr="008F6C28" w:rsidRDefault="00ED0049" w:rsidP="00ED0049">
            <w:pPr>
              <w:tabs>
                <w:tab w:val="left" w:pos="5802"/>
              </w:tabs>
              <w:spacing w:line="200" w:lineRule="atLeast"/>
              <w:rPr>
                <w:rFonts w:cstheme="minorHAnsi"/>
                <w:sz w:val="28"/>
                <w:lang w:val="en-GB"/>
              </w:rPr>
            </w:pPr>
          </w:p>
        </w:tc>
      </w:tr>
      <w:tr w:rsidR="00B77E03" w:rsidRPr="008F6C28" w:rsidTr="006574F2">
        <w:tc>
          <w:tcPr>
            <w:tcW w:w="3142" w:type="dxa"/>
            <w:tcBorders>
              <w:top w:val="single" w:sz="4" w:space="0" w:color="auto"/>
              <w:bottom w:val="single" w:sz="4" w:space="0" w:color="auto"/>
            </w:tcBorders>
            <w:shd w:val="clear" w:color="auto" w:fill="auto"/>
          </w:tcPr>
          <w:p w:rsidR="00B77E03" w:rsidRPr="008F6C28" w:rsidRDefault="00B77E03" w:rsidP="00160A29">
            <w:pPr>
              <w:tabs>
                <w:tab w:val="left" w:pos="5802"/>
              </w:tabs>
              <w:spacing w:line="200" w:lineRule="atLeast"/>
              <w:rPr>
                <w:rFonts w:cstheme="minorHAnsi"/>
                <w:b/>
                <w:sz w:val="28"/>
                <w:lang w:val="en-GB"/>
              </w:rPr>
            </w:pPr>
            <w:r w:rsidRPr="008F6C28">
              <w:rPr>
                <w:rFonts w:cstheme="minorHAnsi"/>
                <w:b/>
                <w:sz w:val="28"/>
                <w:lang w:val="en-GB"/>
              </w:rPr>
              <w:t>Funder</w:t>
            </w:r>
          </w:p>
        </w:tc>
        <w:tc>
          <w:tcPr>
            <w:tcW w:w="7823" w:type="dxa"/>
            <w:tcBorders>
              <w:top w:val="single" w:sz="4" w:space="0" w:color="auto"/>
              <w:bottom w:val="single" w:sz="4" w:space="0" w:color="auto"/>
            </w:tcBorders>
            <w:shd w:val="clear" w:color="auto" w:fill="auto"/>
          </w:tcPr>
          <w:p w:rsidR="00B77E03" w:rsidRPr="008F6C28" w:rsidRDefault="00B77E03" w:rsidP="00ED0049">
            <w:pPr>
              <w:tabs>
                <w:tab w:val="left" w:pos="5802"/>
              </w:tabs>
              <w:spacing w:line="200" w:lineRule="atLeast"/>
              <w:rPr>
                <w:rFonts w:cstheme="minorHAnsi"/>
                <w:sz w:val="28"/>
                <w:lang w:val="en-GB"/>
              </w:rPr>
            </w:pPr>
          </w:p>
        </w:tc>
      </w:tr>
      <w:tr w:rsidR="00C81CCD" w:rsidRPr="008F6C28" w:rsidTr="006574F2">
        <w:tc>
          <w:tcPr>
            <w:tcW w:w="3142" w:type="dxa"/>
            <w:tcBorders>
              <w:top w:val="single" w:sz="4" w:space="0" w:color="auto"/>
              <w:bottom w:val="single" w:sz="4" w:space="0" w:color="auto"/>
            </w:tcBorders>
            <w:shd w:val="clear" w:color="auto" w:fill="auto"/>
          </w:tcPr>
          <w:p w:rsidR="00C81CCD" w:rsidRPr="008F6C28" w:rsidRDefault="00C81CCD" w:rsidP="00160A29">
            <w:pPr>
              <w:tabs>
                <w:tab w:val="left" w:pos="5802"/>
              </w:tabs>
              <w:spacing w:line="200" w:lineRule="atLeast"/>
              <w:rPr>
                <w:rFonts w:cstheme="minorHAnsi"/>
                <w:sz w:val="28"/>
                <w:lang w:val="en-GB"/>
              </w:rPr>
            </w:pPr>
            <w:r w:rsidRPr="008F6C28">
              <w:rPr>
                <w:rFonts w:cstheme="minorHAnsi"/>
                <w:b/>
                <w:sz w:val="28"/>
                <w:lang w:val="en-GB"/>
              </w:rPr>
              <w:t>Project</w:t>
            </w:r>
            <w:r w:rsidRPr="008F6C28">
              <w:rPr>
                <w:rFonts w:cstheme="minorHAnsi"/>
                <w:b/>
                <w:spacing w:val="18"/>
                <w:sz w:val="28"/>
                <w:lang w:val="en-GB"/>
              </w:rPr>
              <w:t xml:space="preserve"> </w:t>
            </w:r>
            <w:r w:rsidR="00160A29" w:rsidRPr="008F6C28">
              <w:rPr>
                <w:rFonts w:cstheme="minorHAnsi"/>
                <w:b/>
                <w:spacing w:val="18"/>
                <w:sz w:val="28"/>
                <w:lang w:val="en-GB"/>
              </w:rPr>
              <w:t>t</w:t>
            </w:r>
            <w:r w:rsidRPr="008F6C28">
              <w:rPr>
                <w:rFonts w:cstheme="minorHAnsi"/>
                <w:b/>
                <w:spacing w:val="18"/>
                <w:sz w:val="28"/>
                <w:lang w:val="en-GB"/>
              </w:rPr>
              <w:t>itle</w:t>
            </w:r>
          </w:p>
        </w:tc>
        <w:tc>
          <w:tcPr>
            <w:tcW w:w="7823" w:type="dxa"/>
            <w:tcBorders>
              <w:top w:val="single" w:sz="4" w:space="0" w:color="auto"/>
              <w:bottom w:val="single" w:sz="4" w:space="0" w:color="auto"/>
            </w:tcBorders>
            <w:shd w:val="clear" w:color="auto" w:fill="auto"/>
          </w:tcPr>
          <w:p w:rsidR="00C81CCD" w:rsidRPr="008F6C28" w:rsidRDefault="00C81CCD" w:rsidP="00ED0049">
            <w:pPr>
              <w:tabs>
                <w:tab w:val="left" w:pos="5802"/>
              </w:tabs>
              <w:spacing w:line="200" w:lineRule="atLeast"/>
              <w:rPr>
                <w:rFonts w:cstheme="minorHAnsi"/>
                <w:sz w:val="28"/>
                <w:lang w:val="en-GB"/>
              </w:rPr>
            </w:pPr>
          </w:p>
        </w:tc>
      </w:tr>
      <w:tr w:rsidR="00C81CCD" w:rsidRPr="008F6C28" w:rsidTr="006574F2">
        <w:tc>
          <w:tcPr>
            <w:tcW w:w="3142" w:type="dxa"/>
            <w:tcBorders>
              <w:top w:val="single" w:sz="4" w:space="0" w:color="auto"/>
              <w:bottom w:val="single" w:sz="4" w:space="0" w:color="auto"/>
            </w:tcBorders>
            <w:shd w:val="clear" w:color="auto" w:fill="auto"/>
          </w:tcPr>
          <w:p w:rsidR="00C81CCD" w:rsidRPr="008F6C28" w:rsidRDefault="00C81CCD" w:rsidP="00160A29">
            <w:pPr>
              <w:tabs>
                <w:tab w:val="left" w:pos="5802"/>
              </w:tabs>
              <w:spacing w:line="200" w:lineRule="atLeast"/>
              <w:rPr>
                <w:rFonts w:cstheme="minorHAnsi"/>
                <w:sz w:val="28"/>
                <w:lang w:val="en-GB"/>
              </w:rPr>
            </w:pPr>
            <w:r w:rsidRPr="008F6C28">
              <w:rPr>
                <w:rFonts w:cstheme="minorHAnsi"/>
                <w:b/>
                <w:sz w:val="28"/>
                <w:lang w:val="en-GB"/>
              </w:rPr>
              <w:t xml:space="preserve">Principal </w:t>
            </w:r>
            <w:r w:rsidR="00160A29" w:rsidRPr="008F6C28">
              <w:rPr>
                <w:rFonts w:cstheme="minorHAnsi"/>
                <w:b/>
                <w:sz w:val="28"/>
                <w:lang w:val="en-GB"/>
              </w:rPr>
              <w:t>i</w:t>
            </w:r>
            <w:r w:rsidRPr="008F6C28">
              <w:rPr>
                <w:rFonts w:cstheme="minorHAnsi"/>
                <w:b/>
                <w:sz w:val="28"/>
                <w:lang w:val="en-GB"/>
              </w:rPr>
              <w:t>nvestigator</w:t>
            </w:r>
            <w:r w:rsidR="00AF7515" w:rsidRPr="008F6C28">
              <w:rPr>
                <w:rFonts w:cstheme="minorHAnsi"/>
                <w:b/>
                <w:sz w:val="28"/>
                <w:lang w:val="en-GB"/>
              </w:rPr>
              <w:t xml:space="preserve"> (PI)</w:t>
            </w:r>
          </w:p>
        </w:tc>
        <w:tc>
          <w:tcPr>
            <w:tcW w:w="7823" w:type="dxa"/>
            <w:tcBorders>
              <w:top w:val="single" w:sz="4" w:space="0" w:color="auto"/>
              <w:bottom w:val="single" w:sz="4" w:space="0" w:color="auto"/>
            </w:tcBorders>
            <w:shd w:val="clear" w:color="auto" w:fill="auto"/>
          </w:tcPr>
          <w:p w:rsidR="00C81CCD" w:rsidRPr="008F6C28" w:rsidRDefault="00C81CCD" w:rsidP="00ED0049">
            <w:pPr>
              <w:tabs>
                <w:tab w:val="left" w:pos="5802"/>
              </w:tabs>
              <w:spacing w:line="200" w:lineRule="atLeast"/>
              <w:rPr>
                <w:rFonts w:cstheme="minorHAnsi"/>
                <w:sz w:val="28"/>
                <w:lang w:val="en-GB"/>
              </w:rPr>
            </w:pPr>
          </w:p>
        </w:tc>
      </w:tr>
      <w:tr w:rsidR="00AF7515" w:rsidRPr="008F6C28" w:rsidTr="006574F2">
        <w:tc>
          <w:tcPr>
            <w:tcW w:w="3142" w:type="dxa"/>
            <w:tcBorders>
              <w:top w:val="single" w:sz="4" w:space="0" w:color="auto"/>
              <w:bottom w:val="single" w:sz="4" w:space="0" w:color="auto"/>
            </w:tcBorders>
            <w:shd w:val="clear" w:color="auto" w:fill="auto"/>
          </w:tcPr>
          <w:p w:rsidR="00AF7515" w:rsidRPr="008F6C28" w:rsidRDefault="00AF7515" w:rsidP="00AF7515">
            <w:pPr>
              <w:tabs>
                <w:tab w:val="left" w:pos="5802"/>
              </w:tabs>
              <w:spacing w:line="200" w:lineRule="atLeast"/>
              <w:rPr>
                <w:rFonts w:cstheme="minorHAnsi"/>
                <w:b/>
                <w:sz w:val="28"/>
                <w:lang w:val="en-GB"/>
              </w:rPr>
            </w:pPr>
            <w:r w:rsidRPr="008F6C28">
              <w:rPr>
                <w:rFonts w:cstheme="minorHAnsi"/>
                <w:b/>
                <w:sz w:val="28"/>
                <w:lang w:val="en-GB"/>
              </w:rPr>
              <w:t>PI ORCID identifier</w:t>
            </w:r>
          </w:p>
        </w:tc>
        <w:tc>
          <w:tcPr>
            <w:tcW w:w="7823" w:type="dxa"/>
            <w:tcBorders>
              <w:top w:val="single" w:sz="4" w:space="0" w:color="auto"/>
              <w:bottom w:val="single" w:sz="4" w:space="0" w:color="auto"/>
            </w:tcBorders>
            <w:shd w:val="clear" w:color="auto" w:fill="auto"/>
          </w:tcPr>
          <w:p w:rsidR="00AF7515" w:rsidRPr="008F6C28" w:rsidRDefault="00AF7515" w:rsidP="00ED0049">
            <w:pPr>
              <w:tabs>
                <w:tab w:val="left" w:pos="5802"/>
              </w:tabs>
              <w:spacing w:line="200" w:lineRule="atLeast"/>
              <w:rPr>
                <w:rFonts w:cstheme="minorHAnsi"/>
                <w:sz w:val="28"/>
                <w:lang w:val="en-GB"/>
              </w:rPr>
            </w:pPr>
          </w:p>
        </w:tc>
      </w:tr>
      <w:tr w:rsidR="000673F2" w:rsidRPr="008F6C28" w:rsidTr="006574F2">
        <w:tc>
          <w:tcPr>
            <w:tcW w:w="3142" w:type="dxa"/>
            <w:tcBorders>
              <w:top w:val="single" w:sz="4" w:space="0" w:color="auto"/>
              <w:bottom w:val="single" w:sz="4" w:space="0" w:color="auto"/>
            </w:tcBorders>
            <w:shd w:val="clear" w:color="auto" w:fill="auto"/>
          </w:tcPr>
          <w:p w:rsidR="000673F2" w:rsidRPr="008F6C28" w:rsidRDefault="000673F2" w:rsidP="00C81CCD">
            <w:pPr>
              <w:tabs>
                <w:tab w:val="left" w:pos="5802"/>
              </w:tabs>
              <w:spacing w:line="200" w:lineRule="atLeast"/>
              <w:rPr>
                <w:rFonts w:cstheme="minorHAnsi"/>
                <w:b/>
                <w:sz w:val="28"/>
                <w:lang w:val="en-GB"/>
              </w:rPr>
            </w:pPr>
            <w:r w:rsidRPr="008F6C28">
              <w:rPr>
                <w:rFonts w:cstheme="minorHAnsi"/>
                <w:b/>
                <w:sz w:val="28"/>
                <w:lang w:val="en-GB"/>
              </w:rPr>
              <w:t xml:space="preserve">Beneficiary </w:t>
            </w:r>
            <w:r w:rsidR="00CF3A5E" w:rsidRPr="008F6C28">
              <w:rPr>
                <w:rFonts w:cstheme="minorHAnsi"/>
                <w:b/>
                <w:sz w:val="28"/>
                <w:lang w:val="en-GB"/>
              </w:rPr>
              <w:t>institute</w:t>
            </w:r>
          </w:p>
        </w:tc>
        <w:tc>
          <w:tcPr>
            <w:tcW w:w="7823" w:type="dxa"/>
            <w:tcBorders>
              <w:top w:val="single" w:sz="4" w:space="0" w:color="auto"/>
              <w:bottom w:val="single" w:sz="4" w:space="0" w:color="auto"/>
            </w:tcBorders>
            <w:shd w:val="clear" w:color="auto" w:fill="auto"/>
          </w:tcPr>
          <w:p w:rsidR="000673F2" w:rsidRPr="008F6C28" w:rsidRDefault="000673F2" w:rsidP="00ED0049">
            <w:pPr>
              <w:tabs>
                <w:tab w:val="left" w:pos="5802"/>
              </w:tabs>
              <w:spacing w:line="200" w:lineRule="atLeast"/>
              <w:rPr>
                <w:rFonts w:cstheme="minorHAnsi"/>
                <w:sz w:val="28"/>
                <w:lang w:val="en-GB"/>
              </w:rPr>
            </w:pPr>
          </w:p>
        </w:tc>
      </w:tr>
      <w:tr w:rsidR="000673F2" w:rsidRPr="008F6C28" w:rsidTr="006574F2">
        <w:tc>
          <w:tcPr>
            <w:tcW w:w="3142" w:type="dxa"/>
            <w:tcBorders>
              <w:top w:val="single" w:sz="4" w:space="0" w:color="auto"/>
              <w:bottom w:val="single" w:sz="4" w:space="0" w:color="auto"/>
            </w:tcBorders>
            <w:shd w:val="clear" w:color="auto" w:fill="auto"/>
          </w:tcPr>
          <w:p w:rsidR="000673F2" w:rsidRPr="008F6C28" w:rsidRDefault="000673F2" w:rsidP="00C81CCD">
            <w:pPr>
              <w:tabs>
                <w:tab w:val="left" w:pos="5802"/>
              </w:tabs>
              <w:spacing w:line="200" w:lineRule="atLeast"/>
              <w:rPr>
                <w:rFonts w:cstheme="minorHAnsi"/>
                <w:b/>
                <w:sz w:val="28"/>
                <w:lang w:val="en-GB"/>
              </w:rPr>
            </w:pPr>
            <w:r w:rsidRPr="008F6C28">
              <w:rPr>
                <w:rFonts w:cstheme="minorHAnsi"/>
                <w:b/>
                <w:sz w:val="28"/>
                <w:lang w:val="en-GB"/>
              </w:rPr>
              <w:t>Project starting date</w:t>
            </w:r>
          </w:p>
        </w:tc>
        <w:tc>
          <w:tcPr>
            <w:tcW w:w="7823" w:type="dxa"/>
            <w:tcBorders>
              <w:top w:val="single" w:sz="4" w:space="0" w:color="auto"/>
              <w:bottom w:val="single" w:sz="4" w:space="0" w:color="auto"/>
            </w:tcBorders>
            <w:shd w:val="clear" w:color="auto" w:fill="auto"/>
          </w:tcPr>
          <w:p w:rsidR="000673F2" w:rsidRPr="008F6C28" w:rsidRDefault="000673F2" w:rsidP="00ED0049">
            <w:pPr>
              <w:tabs>
                <w:tab w:val="left" w:pos="5802"/>
              </w:tabs>
              <w:spacing w:line="200" w:lineRule="atLeast"/>
              <w:rPr>
                <w:rFonts w:cstheme="minorHAnsi"/>
                <w:sz w:val="28"/>
                <w:lang w:val="en-GB"/>
              </w:rPr>
            </w:pPr>
          </w:p>
        </w:tc>
      </w:tr>
      <w:tr w:rsidR="000673F2" w:rsidRPr="008F6C28" w:rsidTr="006574F2">
        <w:tc>
          <w:tcPr>
            <w:tcW w:w="3142" w:type="dxa"/>
            <w:tcBorders>
              <w:top w:val="single" w:sz="4" w:space="0" w:color="auto"/>
              <w:bottom w:val="single" w:sz="4" w:space="0" w:color="auto"/>
            </w:tcBorders>
            <w:shd w:val="clear" w:color="auto" w:fill="auto"/>
          </w:tcPr>
          <w:p w:rsidR="000673F2" w:rsidRPr="008F6C28" w:rsidRDefault="000673F2" w:rsidP="00C81CCD">
            <w:pPr>
              <w:tabs>
                <w:tab w:val="left" w:pos="5802"/>
              </w:tabs>
              <w:spacing w:line="200" w:lineRule="atLeast"/>
              <w:rPr>
                <w:rFonts w:cstheme="minorHAnsi"/>
                <w:b/>
                <w:sz w:val="28"/>
                <w:lang w:val="en-GB"/>
              </w:rPr>
            </w:pPr>
            <w:r w:rsidRPr="008F6C28">
              <w:rPr>
                <w:rFonts w:cstheme="minorHAnsi"/>
                <w:b/>
                <w:sz w:val="28"/>
                <w:lang w:val="en-GB"/>
              </w:rPr>
              <w:t>Project end date</w:t>
            </w:r>
          </w:p>
        </w:tc>
        <w:tc>
          <w:tcPr>
            <w:tcW w:w="7823" w:type="dxa"/>
            <w:tcBorders>
              <w:top w:val="single" w:sz="4" w:space="0" w:color="auto"/>
              <w:bottom w:val="single" w:sz="4" w:space="0" w:color="auto"/>
            </w:tcBorders>
            <w:shd w:val="clear" w:color="auto" w:fill="auto"/>
          </w:tcPr>
          <w:p w:rsidR="000673F2" w:rsidRPr="008F6C28" w:rsidRDefault="000673F2" w:rsidP="00ED0049">
            <w:pPr>
              <w:tabs>
                <w:tab w:val="left" w:pos="5802"/>
              </w:tabs>
              <w:spacing w:line="200" w:lineRule="atLeast"/>
              <w:rPr>
                <w:rFonts w:cstheme="minorHAnsi"/>
                <w:sz w:val="28"/>
                <w:lang w:val="en-GB"/>
              </w:rPr>
            </w:pPr>
          </w:p>
        </w:tc>
      </w:tr>
      <w:tr w:rsidR="00C81CCD" w:rsidRPr="008F6C28" w:rsidTr="006574F2">
        <w:tc>
          <w:tcPr>
            <w:tcW w:w="3142" w:type="dxa"/>
            <w:tcBorders>
              <w:top w:val="single" w:sz="4" w:space="0" w:color="auto"/>
              <w:bottom w:val="single" w:sz="4" w:space="0" w:color="auto"/>
            </w:tcBorders>
            <w:shd w:val="clear" w:color="auto" w:fill="auto"/>
          </w:tcPr>
          <w:p w:rsidR="00C81CCD" w:rsidRPr="008F6C28" w:rsidRDefault="00C81CCD" w:rsidP="00C81CCD">
            <w:pPr>
              <w:tabs>
                <w:tab w:val="left" w:pos="5802"/>
              </w:tabs>
              <w:spacing w:line="200" w:lineRule="atLeast"/>
              <w:rPr>
                <w:rFonts w:cstheme="minorHAnsi"/>
                <w:b/>
                <w:sz w:val="28"/>
                <w:lang w:val="en-GB"/>
              </w:rPr>
            </w:pPr>
            <w:r w:rsidRPr="008F6C28">
              <w:rPr>
                <w:rFonts w:cstheme="minorHAnsi"/>
                <w:b/>
                <w:sz w:val="28"/>
                <w:lang w:val="en-GB"/>
              </w:rPr>
              <w:t>Project duration</w:t>
            </w:r>
          </w:p>
        </w:tc>
        <w:tc>
          <w:tcPr>
            <w:tcW w:w="7823" w:type="dxa"/>
            <w:tcBorders>
              <w:top w:val="single" w:sz="4" w:space="0" w:color="auto"/>
              <w:bottom w:val="single" w:sz="4" w:space="0" w:color="auto"/>
            </w:tcBorders>
            <w:shd w:val="clear" w:color="auto" w:fill="auto"/>
          </w:tcPr>
          <w:p w:rsidR="00C81CCD" w:rsidRPr="008F6C28" w:rsidRDefault="00C81CCD" w:rsidP="00ED0049">
            <w:pPr>
              <w:tabs>
                <w:tab w:val="left" w:pos="5802"/>
              </w:tabs>
              <w:spacing w:line="200" w:lineRule="atLeast"/>
              <w:rPr>
                <w:rFonts w:cstheme="minorHAnsi"/>
                <w:sz w:val="28"/>
                <w:lang w:val="en-GB"/>
              </w:rPr>
            </w:pPr>
          </w:p>
        </w:tc>
      </w:tr>
      <w:tr w:rsidR="000673F2" w:rsidRPr="008F6C28" w:rsidTr="006574F2">
        <w:tc>
          <w:tcPr>
            <w:tcW w:w="3142" w:type="dxa"/>
            <w:tcBorders>
              <w:top w:val="single" w:sz="4" w:space="0" w:color="auto"/>
              <w:bottom w:val="single" w:sz="4" w:space="0" w:color="auto"/>
            </w:tcBorders>
            <w:shd w:val="clear" w:color="auto" w:fill="auto"/>
          </w:tcPr>
          <w:p w:rsidR="000673F2" w:rsidRPr="008F6C28" w:rsidRDefault="00731F4D" w:rsidP="00731F4D">
            <w:pPr>
              <w:tabs>
                <w:tab w:val="left" w:pos="5802"/>
              </w:tabs>
              <w:spacing w:line="200" w:lineRule="atLeast"/>
              <w:rPr>
                <w:rFonts w:cstheme="minorHAnsi"/>
                <w:b/>
                <w:sz w:val="28"/>
                <w:lang w:val="en-GB"/>
              </w:rPr>
            </w:pPr>
            <w:r w:rsidRPr="008F6C28">
              <w:rPr>
                <w:rFonts w:cstheme="minorHAnsi"/>
                <w:b/>
                <w:sz w:val="28"/>
                <w:lang w:val="en-GB"/>
              </w:rPr>
              <w:t>D</w:t>
            </w:r>
            <w:r w:rsidR="00856AB6" w:rsidRPr="008F6C28">
              <w:rPr>
                <w:rFonts w:cstheme="minorHAnsi"/>
                <w:b/>
                <w:sz w:val="28"/>
                <w:lang w:val="en-GB"/>
              </w:rPr>
              <w:t>ata manager</w:t>
            </w:r>
            <w:r w:rsidRPr="008F6C28">
              <w:rPr>
                <w:rFonts w:cstheme="minorHAnsi"/>
                <w:b/>
                <w:sz w:val="28"/>
                <w:lang w:val="en-GB"/>
              </w:rPr>
              <w:t>/contact</w:t>
            </w:r>
          </w:p>
        </w:tc>
        <w:tc>
          <w:tcPr>
            <w:tcW w:w="7823" w:type="dxa"/>
            <w:tcBorders>
              <w:top w:val="single" w:sz="4" w:space="0" w:color="auto"/>
              <w:bottom w:val="single" w:sz="4" w:space="0" w:color="auto"/>
            </w:tcBorders>
            <w:shd w:val="clear" w:color="auto" w:fill="auto"/>
          </w:tcPr>
          <w:p w:rsidR="000673F2" w:rsidRPr="008F6C28" w:rsidRDefault="000673F2" w:rsidP="00ED0049">
            <w:pPr>
              <w:tabs>
                <w:tab w:val="left" w:pos="5802"/>
              </w:tabs>
              <w:spacing w:line="200" w:lineRule="atLeast"/>
              <w:rPr>
                <w:rFonts w:cstheme="minorHAnsi"/>
                <w:sz w:val="28"/>
                <w:lang w:val="en-GB"/>
              </w:rPr>
            </w:pPr>
          </w:p>
        </w:tc>
      </w:tr>
      <w:tr w:rsidR="00856AB6" w:rsidRPr="008F6C28" w:rsidTr="006574F2">
        <w:tc>
          <w:tcPr>
            <w:tcW w:w="3142" w:type="dxa"/>
            <w:tcBorders>
              <w:top w:val="single" w:sz="4" w:space="0" w:color="auto"/>
              <w:bottom w:val="single" w:sz="4" w:space="0" w:color="auto"/>
            </w:tcBorders>
            <w:shd w:val="clear" w:color="auto" w:fill="auto"/>
          </w:tcPr>
          <w:p w:rsidR="00856AB6" w:rsidRPr="008F6C28" w:rsidRDefault="00856AB6" w:rsidP="00731F4D">
            <w:pPr>
              <w:tabs>
                <w:tab w:val="left" w:pos="5802"/>
              </w:tabs>
              <w:spacing w:line="200" w:lineRule="atLeast"/>
              <w:rPr>
                <w:rFonts w:cstheme="minorHAnsi"/>
                <w:b/>
                <w:sz w:val="28"/>
                <w:lang w:val="en-GB"/>
              </w:rPr>
            </w:pPr>
            <w:r w:rsidRPr="008F6C28">
              <w:rPr>
                <w:rFonts w:cstheme="minorHAnsi"/>
                <w:b/>
                <w:sz w:val="28"/>
                <w:lang w:val="en-GB"/>
              </w:rPr>
              <w:t xml:space="preserve">DMP </w:t>
            </w:r>
            <w:r w:rsidR="00731F4D" w:rsidRPr="008F6C28">
              <w:rPr>
                <w:rFonts w:cstheme="minorHAnsi"/>
                <w:b/>
                <w:sz w:val="28"/>
                <w:lang w:val="en-GB"/>
              </w:rPr>
              <w:t>1</w:t>
            </w:r>
            <w:r w:rsidR="00731F4D" w:rsidRPr="008F6C28">
              <w:rPr>
                <w:rFonts w:cstheme="minorHAnsi"/>
                <w:b/>
                <w:sz w:val="28"/>
                <w:vertAlign w:val="superscript"/>
                <w:lang w:val="en-GB"/>
              </w:rPr>
              <w:t>st</w:t>
            </w:r>
            <w:r w:rsidR="00731F4D" w:rsidRPr="008F6C28">
              <w:rPr>
                <w:rFonts w:cstheme="minorHAnsi"/>
                <w:b/>
                <w:sz w:val="28"/>
                <w:lang w:val="en-GB"/>
              </w:rPr>
              <w:t xml:space="preserve"> </w:t>
            </w:r>
            <w:r w:rsidRPr="008F6C28">
              <w:rPr>
                <w:rFonts w:cstheme="minorHAnsi"/>
                <w:b/>
                <w:sz w:val="28"/>
                <w:lang w:val="en-GB"/>
              </w:rPr>
              <w:t>version</w:t>
            </w:r>
            <w:r w:rsidR="00731F4D" w:rsidRPr="008F6C28">
              <w:rPr>
                <w:rFonts w:cstheme="minorHAnsi"/>
                <w:b/>
                <w:sz w:val="28"/>
                <w:lang w:val="en-GB"/>
              </w:rPr>
              <w:t>/</w:t>
            </w:r>
            <w:r w:rsidRPr="008F6C28">
              <w:rPr>
                <w:rFonts w:cstheme="minorHAnsi"/>
                <w:b/>
                <w:sz w:val="28"/>
                <w:lang w:val="en-GB"/>
              </w:rPr>
              <w:t>date</w:t>
            </w:r>
          </w:p>
        </w:tc>
        <w:tc>
          <w:tcPr>
            <w:tcW w:w="7823" w:type="dxa"/>
            <w:tcBorders>
              <w:top w:val="single" w:sz="4" w:space="0" w:color="auto"/>
              <w:bottom w:val="single" w:sz="4" w:space="0" w:color="auto"/>
            </w:tcBorders>
            <w:shd w:val="clear" w:color="auto" w:fill="auto"/>
          </w:tcPr>
          <w:p w:rsidR="00856AB6" w:rsidRPr="008F6C28" w:rsidRDefault="00856AB6" w:rsidP="00ED0049">
            <w:pPr>
              <w:tabs>
                <w:tab w:val="left" w:pos="5802"/>
              </w:tabs>
              <w:spacing w:line="200" w:lineRule="atLeast"/>
              <w:rPr>
                <w:rFonts w:cstheme="minorHAnsi"/>
                <w:sz w:val="28"/>
                <w:lang w:val="en-GB"/>
              </w:rPr>
            </w:pPr>
          </w:p>
        </w:tc>
      </w:tr>
      <w:tr w:rsidR="00731F4D" w:rsidRPr="008F6C28" w:rsidTr="006574F2">
        <w:tc>
          <w:tcPr>
            <w:tcW w:w="3142" w:type="dxa"/>
            <w:tcBorders>
              <w:top w:val="single" w:sz="4" w:space="0" w:color="auto"/>
              <w:bottom w:val="single" w:sz="4" w:space="0" w:color="auto"/>
            </w:tcBorders>
            <w:shd w:val="clear" w:color="auto" w:fill="auto"/>
          </w:tcPr>
          <w:p w:rsidR="00731F4D" w:rsidRPr="008F6C28" w:rsidRDefault="00731F4D" w:rsidP="00856AB6">
            <w:pPr>
              <w:tabs>
                <w:tab w:val="left" w:pos="5802"/>
              </w:tabs>
              <w:spacing w:line="200" w:lineRule="atLeast"/>
              <w:rPr>
                <w:rFonts w:cstheme="minorHAnsi"/>
                <w:b/>
                <w:sz w:val="28"/>
                <w:lang w:val="en-GB"/>
              </w:rPr>
            </w:pPr>
            <w:r w:rsidRPr="008F6C28">
              <w:rPr>
                <w:rFonts w:cstheme="minorHAnsi"/>
                <w:b/>
                <w:sz w:val="28"/>
                <w:lang w:val="en-GB"/>
              </w:rPr>
              <w:t>DMP last update</w:t>
            </w:r>
            <w:r w:rsidR="001F5F4A" w:rsidRPr="008F6C28">
              <w:rPr>
                <w:rStyle w:val="Lbjegyzet-hivatkozs"/>
                <w:rFonts w:cstheme="minorHAnsi"/>
                <w:b/>
                <w:sz w:val="28"/>
                <w:lang w:val="en-GB"/>
              </w:rPr>
              <w:footnoteReference w:id="2"/>
            </w:r>
            <w:r w:rsidR="00052C2E" w:rsidRPr="008F6C28">
              <w:rPr>
                <w:rFonts w:cstheme="minorHAnsi"/>
                <w:b/>
                <w:sz w:val="28"/>
                <w:lang w:val="en-GB"/>
              </w:rPr>
              <w:t>/date</w:t>
            </w:r>
          </w:p>
        </w:tc>
        <w:tc>
          <w:tcPr>
            <w:tcW w:w="7823" w:type="dxa"/>
            <w:tcBorders>
              <w:top w:val="single" w:sz="4" w:space="0" w:color="auto"/>
              <w:bottom w:val="single" w:sz="4" w:space="0" w:color="auto"/>
            </w:tcBorders>
            <w:shd w:val="clear" w:color="auto" w:fill="auto"/>
          </w:tcPr>
          <w:p w:rsidR="00731F4D" w:rsidRPr="008F6C28" w:rsidRDefault="00731F4D" w:rsidP="00ED0049">
            <w:pPr>
              <w:tabs>
                <w:tab w:val="left" w:pos="5802"/>
              </w:tabs>
              <w:spacing w:line="200" w:lineRule="atLeast"/>
              <w:rPr>
                <w:rFonts w:cstheme="minorHAnsi"/>
                <w:sz w:val="28"/>
                <w:lang w:val="en-GB"/>
              </w:rPr>
            </w:pPr>
          </w:p>
        </w:tc>
      </w:tr>
    </w:tbl>
    <w:p w:rsidR="00C81CCD" w:rsidRPr="008F6C28" w:rsidRDefault="00C81CCD" w:rsidP="00ED0049">
      <w:pPr>
        <w:tabs>
          <w:tab w:val="left" w:pos="5802"/>
        </w:tabs>
        <w:spacing w:line="200" w:lineRule="atLeast"/>
        <w:ind w:left="119"/>
        <w:rPr>
          <w:rFonts w:cstheme="minorHAnsi"/>
          <w:sz w:val="24"/>
          <w:szCs w:val="24"/>
          <w:lang w:val="en-GB"/>
        </w:rPr>
      </w:pPr>
    </w:p>
    <w:tbl>
      <w:tblPr>
        <w:tblStyle w:val="Rcsostblzat"/>
        <w:tblW w:w="0" w:type="auto"/>
        <w:tblInd w:w="124" w:type="dxa"/>
        <w:tblLook w:val="04A0" w:firstRow="1" w:lastRow="0" w:firstColumn="1" w:lastColumn="0" w:noHBand="0" w:noVBand="1"/>
      </w:tblPr>
      <w:tblGrid>
        <w:gridCol w:w="10955"/>
      </w:tblGrid>
      <w:tr w:rsidR="00ED0049" w:rsidRPr="008F6C28" w:rsidTr="004F088A">
        <w:tc>
          <w:tcPr>
            <w:tcW w:w="10955" w:type="dxa"/>
            <w:tcBorders>
              <w:top w:val="nil"/>
              <w:left w:val="nil"/>
              <w:bottom w:val="single" w:sz="4" w:space="0" w:color="auto"/>
              <w:right w:val="nil"/>
            </w:tcBorders>
          </w:tcPr>
          <w:p w:rsidR="00ED0049" w:rsidRPr="008F6C28" w:rsidRDefault="00ED0049" w:rsidP="009F7F99">
            <w:pPr>
              <w:tabs>
                <w:tab w:val="left" w:pos="5802"/>
              </w:tabs>
              <w:spacing w:line="200" w:lineRule="atLeast"/>
              <w:jc w:val="both"/>
              <w:rPr>
                <w:rFonts w:cstheme="minorHAnsi"/>
                <w:i/>
                <w:sz w:val="24"/>
                <w:szCs w:val="24"/>
                <w:lang w:val="en-GB"/>
              </w:rPr>
            </w:pPr>
            <w:r w:rsidRPr="008F6C28">
              <w:rPr>
                <w:rFonts w:cstheme="minorHAnsi"/>
                <w:b/>
                <w:sz w:val="24"/>
                <w:szCs w:val="24"/>
                <w:lang w:val="en-GB"/>
              </w:rPr>
              <w:t xml:space="preserve">SUMMARY </w:t>
            </w:r>
            <w:r w:rsidRPr="008F6C28">
              <w:rPr>
                <w:rFonts w:cstheme="minorHAnsi"/>
                <w:i/>
                <w:sz w:val="24"/>
                <w:szCs w:val="24"/>
                <w:lang w:val="en-GB"/>
              </w:rPr>
              <w:t>(dataset</w:t>
            </w:r>
            <w:r w:rsidRPr="008F6C28">
              <w:rPr>
                <w:rStyle w:val="Lbjegyzet-hivatkozs"/>
                <w:rFonts w:cstheme="minorHAnsi"/>
                <w:i/>
                <w:sz w:val="24"/>
                <w:szCs w:val="24"/>
                <w:lang w:val="en-GB"/>
              </w:rPr>
              <w:footnoteReference w:id="3"/>
            </w:r>
            <w:r w:rsidRPr="008F6C28">
              <w:rPr>
                <w:rFonts w:cstheme="minorHAnsi"/>
                <w:i/>
                <w:sz w:val="24"/>
                <w:szCs w:val="24"/>
                <w:lang w:val="en-GB"/>
              </w:rPr>
              <w:t xml:space="preserve"> reference and name; origin and expected size of the data generated/collected; data types and formats)</w:t>
            </w:r>
          </w:p>
          <w:p w:rsidR="00980CCB" w:rsidRPr="008F6C28" w:rsidRDefault="00980CCB" w:rsidP="00ED0049">
            <w:pPr>
              <w:tabs>
                <w:tab w:val="left" w:pos="5802"/>
              </w:tabs>
              <w:spacing w:line="200" w:lineRule="atLeast"/>
              <w:rPr>
                <w:rFonts w:cstheme="minorHAnsi"/>
                <w:b/>
                <w:sz w:val="24"/>
                <w:szCs w:val="24"/>
                <w:lang w:val="en-GB"/>
              </w:rPr>
            </w:pPr>
          </w:p>
        </w:tc>
      </w:tr>
      <w:tr w:rsidR="00ED0049" w:rsidRPr="008F6C28" w:rsidTr="004F088A">
        <w:trPr>
          <w:trHeight w:val="3969"/>
        </w:trPr>
        <w:tc>
          <w:tcPr>
            <w:tcW w:w="10955" w:type="dxa"/>
            <w:tcBorders>
              <w:top w:val="single" w:sz="4" w:space="0" w:color="auto"/>
              <w:bottom w:val="single" w:sz="4" w:space="0" w:color="auto"/>
            </w:tcBorders>
            <w:shd w:val="clear" w:color="auto" w:fill="auto"/>
          </w:tcPr>
          <w:p w:rsidR="00CF3A5E" w:rsidRPr="008F6C28" w:rsidRDefault="00CF3A5E" w:rsidP="0036314A">
            <w:pPr>
              <w:rPr>
                <w:rFonts w:cstheme="minorHAnsi"/>
                <w:color w:val="A6A6A6" w:themeColor="background1" w:themeShade="A6"/>
                <w:lang w:val="en-GB"/>
              </w:rPr>
            </w:pPr>
            <w:r w:rsidRPr="008F6C28">
              <w:rPr>
                <w:rFonts w:cstheme="minorHAnsi"/>
                <w:color w:val="A6A6A6" w:themeColor="background1" w:themeShade="A6"/>
                <w:lang w:val="en-GB"/>
              </w:rPr>
              <w:t>Provide a summary of the data ad</w:t>
            </w:r>
            <w:r w:rsidR="0036314A" w:rsidRPr="008F6C28">
              <w:rPr>
                <w:rFonts w:cstheme="minorHAnsi"/>
                <w:color w:val="A6A6A6" w:themeColor="background1" w:themeShade="A6"/>
                <w:lang w:val="en-GB"/>
              </w:rPr>
              <w:t xml:space="preserve">dressing the following </w:t>
            </w:r>
            <w:r w:rsidR="004E6333" w:rsidRPr="008F6C28">
              <w:rPr>
                <w:rFonts w:cstheme="minorHAnsi"/>
                <w:color w:val="A6A6A6" w:themeColor="background1" w:themeShade="A6"/>
                <w:lang w:val="en-GB"/>
              </w:rPr>
              <w:t>aspect</w:t>
            </w:r>
            <w:r w:rsidR="0036314A" w:rsidRPr="008F6C28">
              <w:rPr>
                <w:rFonts w:cstheme="minorHAnsi"/>
                <w:color w:val="A6A6A6" w:themeColor="background1" w:themeShade="A6"/>
                <w:lang w:val="en-GB"/>
              </w:rPr>
              <w:t>s:</w:t>
            </w:r>
          </w:p>
          <w:p w:rsidR="00CF3A5E" w:rsidRPr="008F6C28" w:rsidRDefault="00CF3A5E" w:rsidP="0036314A">
            <w:pPr>
              <w:pStyle w:val="Listaszerbekezds"/>
              <w:widowControl/>
              <w:numPr>
                <w:ilvl w:val="0"/>
                <w:numId w:val="5"/>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State the purpose of the data collection/generation</w:t>
            </w:r>
          </w:p>
          <w:p w:rsidR="00CF3A5E" w:rsidRPr="008F6C28" w:rsidRDefault="00CF3A5E" w:rsidP="0036314A">
            <w:pPr>
              <w:pStyle w:val="Listaszerbekezds"/>
              <w:widowControl/>
              <w:numPr>
                <w:ilvl w:val="0"/>
                <w:numId w:val="5"/>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Explain the relation to the objectives of the project</w:t>
            </w:r>
          </w:p>
          <w:p w:rsidR="00CF3A5E" w:rsidRPr="008F6C28" w:rsidRDefault="00CF3A5E" w:rsidP="0036314A">
            <w:pPr>
              <w:pStyle w:val="Listaszerbekezds"/>
              <w:widowControl/>
              <w:numPr>
                <w:ilvl w:val="0"/>
                <w:numId w:val="5"/>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the types and formats of data generated/collected</w:t>
            </w:r>
          </w:p>
          <w:p w:rsidR="00CF3A5E" w:rsidRPr="008F6C28" w:rsidRDefault="00CF3A5E" w:rsidP="0036314A">
            <w:pPr>
              <w:pStyle w:val="Listaszerbekezds"/>
              <w:widowControl/>
              <w:numPr>
                <w:ilvl w:val="0"/>
                <w:numId w:val="5"/>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if existing data is being re-used (if any)</w:t>
            </w:r>
          </w:p>
          <w:p w:rsidR="00CF3A5E" w:rsidRPr="008F6C28" w:rsidRDefault="00CF3A5E" w:rsidP="0036314A">
            <w:pPr>
              <w:pStyle w:val="Listaszerbekezds"/>
              <w:widowControl/>
              <w:numPr>
                <w:ilvl w:val="0"/>
                <w:numId w:val="5"/>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the origin of the data</w:t>
            </w:r>
          </w:p>
          <w:p w:rsidR="00CF3A5E" w:rsidRPr="008F6C28" w:rsidRDefault="00CF3A5E" w:rsidP="0036314A">
            <w:pPr>
              <w:pStyle w:val="Listaszerbekezds"/>
              <w:widowControl/>
              <w:numPr>
                <w:ilvl w:val="0"/>
                <w:numId w:val="5"/>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State the expected size of the data (if known)</w:t>
            </w:r>
          </w:p>
          <w:p w:rsidR="00CF3A5E" w:rsidRPr="008F6C28" w:rsidRDefault="00CF3A5E" w:rsidP="0036314A">
            <w:pPr>
              <w:pStyle w:val="Listaszerbekezds"/>
              <w:widowControl/>
              <w:numPr>
                <w:ilvl w:val="0"/>
                <w:numId w:val="5"/>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Outline the data utility: to whom will it be useful</w:t>
            </w:r>
          </w:p>
          <w:p w:rsidR="00946BF4" w:rsidRPr="008F6C28" w:rsidRDefault="001E00A3" w:rsidP="00946BF4">
            <w:pPr>
              <w:tabs>
                <w:tab w:val="left" w:pos="5802"/>
              </w:tabs>
              <w:spacing w:line="200" w:lineRule="atLeast"/>
              <w:rPr>
                <w:rFonts w:cstheme="minorHAnsi"/>
                <w:sz w:val="24"/>
                <w:lang w:val="en-GB"/>
              </w:rPr>
            </w:pPr>
            <w:r w:rsidRPr="008F6C28">
              <w:rPr>
                <w:rFonts w:cstheme="minorHAnsi"/>
                <w:sz w:val="24"/>
                <w:lang w:val="en-GB"/>
              </w:rPr>
              <w:t>Dataset r</w:t>
            </w:r>
            <w:r w:rsidR="00946BF4" w:rsidRPr="008F6C28">
              <w:rPr>
                <w:rFonts w:cstheme="minorHAnsi"/>
                <w:sz w:val="24"/>
                <w:lang w:val="en-GB"/>
              </w:rPr>
              <w:t>eferenc</w:t>
            </w:r>
            <w:r w:rsidRPr="008F6C28">
              <w:rPr>
                <w:rFonts w:cstheme="minorHAnsi"/>
                <w:sz w:val="24"/>
                <w:lang w:val="en-GB"/>
              </w:rPr>
              <w:t>e and n</w:t>
            </w:r>
            <w:r w:rsidR="00946BF4" w:rsidRPr="008F6C28">
              <w:rPr>
                <w:rFonts w:cstheme="minorHAnsi"/>
                <w:sz w:val="24"/>
                <w:lang w:val="en-GB"/>
              </w:rPr>
              <w:t>ame:</w:t>
            </w:r>
          </w:p>
          <w:p w:rsidR="00946BF4" w:rsidRPr="008F6C28" w:rsidRDefault="00946BF4" w:rsidP="00946BF4">
            <w:pPr>
              <w:pStyle w:val="Listaszerbekezds"/>
              <w:numPr>
                <w:ilvl w:val="0"/>
                <w:numId w:val="14"/>
              </w:numPr>
              <w:tabs>
                <w:tab w:val="left" w:pos="5802"/>
              </w:tabs>
              <w:spacing w:line="200" w:lineRule="atLeast"/>
              <w:rPr>
                <w:rFonts w:cstheme="minorHAnsi"/>
                <w:sz w:val="24"/>
                <w:lang w:val="en-GB"/>
              </w:rPr>
            </w:pPr>
            <w:r w:rsidRPr="008F6C28">
              <w:rPr>
                <w:rFonts w:cstheme="minorHAnsi"/>
                <w:sz w:val="24"/>
                <w:lang w:val="en-GB"/>
              </w:rPr>
              <w:t>Da</w:t>
            </w:r>
            <w:r w:rsidR="001E00A3" w:rsidRPr="008F6C28">
              <w:rPr>
                <w:rFonts w:cstheme="minorHAnsi"/>
                <w:sz w:val="24"/>
                <w:lang w:val="en-GB"/>
              </w:rPr>
              <w:t>taset r</w:t>
            </w:r>
            <w:r w:rsidRPr="008F6C28">
              <w:rPr>
                <w:rFonts w:cstheme="minorHAnsi"/>
                <w:sz w:val="24"/>
                <w:lang w:val="en-GB"/>
              </w:rPr>
              <w:t>eference: KUT-PRJ-2024-05</w:t>
            </w:r>
          </w:p>
          <w:p w:rsidR="00946BF4" w:rsidRDefault="00946BF4" w:rsidP="00946BF4">
            <w:pPr>
              <w:pStyle w:val="Listaszerbekezds"/>
              <w:numPr>
                <w:ilvl w:val="0"/>
                <w:numId w:val="14"/>
              </w:numPr>
              <w:tabs>
                <w:tab w:val="left" w:pos="5802"/>
              </w:tabs>
              <w:spacing w:line="200" w:lineRule="atLeast"/>
              <w:rPr>
                <w:rFonts w:cstheme="minorHAnsi"/>
                <w:sz w:val="24"/>
                <w:lang w:val="en-GB"/>
              </w:rPr>
            </w:pPr>
            <w:r w:rsidRPr="008F6C28">
              <w:rPr>
                <w:rFonts w:cstheme="minorHAnsi"/>
                <w:sz w:val="24"/>
                <w:lang w:val="en-GB"/>
              </w:rPr>
              <w:t>Name: Urban Wildlife Monitoring Data</w:t>
            </w:r>
          </w:p>
          <w:p w:rsidR="00172990" w:rsidRDefault="00172990" w:rsidP="00172990">
            <w:pPr>
              <w:tabs>
                <w:tab w:val="left" w:pos="5802"/>
              </w:tabs>
              <w:spacing w:line="200" w:lineRule="atLeast"/>
              <w:rPr>
                <w:rFonts w:cstheme="minorHAnsi"/>
                <w:sz w:val="24"/>
                <w:lang w:val="en-GB"/>
              </w:rPr>
            </w:pPr>
          </w:p>
          <w:p w:rsidR="00172990" w:rsidRPr="008F6C28" w:rsidRDefault="00172990" w:rsidP="00172990">
            <w:pPr>
              <w:tabs>
                <w:tab w:val="left" w:pos="5802"/>
              </w:tabs>
              <w:spacing w:line="200" w:lineRule="atLeast"/>
              <w:rPr>
                <w:rFonts w:cstheme="minorHAnsi"/>
                <w:sz w:val="24"/>
                <w:lang w:val="en-GB"/>
              </w:rPr>
            </w:pPr>
            <w:r w:rsidRPr="008F6C28">
              <w:rPr>
                <w:rFonts w:cstheme="minorHAnsi"/>
                <w:sz w:val="24"/>
                <w:lang w:val="en-GB"/>
              </w:rPr>
              <w:t>Purpose of the data collection/generation:</w:t>
            </w:r>
          </w:p>
          <w:p w:rsidR="00172990" w:rsidRPr="008F6C28" w:rsidRDefault="00172990" w:rsidP="00172990">
            <w:pPr>
              <w:tabs>
                <w:tab w:val="left" w:pos="5802"/>
              </w:tabs>
              <w:spacing w:line="200" w:lineRule="atLeast"/>
              <w:rPr>
                <w:rFonts w:cstheme="minorHAnsi"/>
                <w:sz w:val="24"/>
                <w:lang w:val="en-GB"/>
              </w:rPr>
            </w:pPr>
            <w:r w:rsidRPr="008F6C28">
              <w:rPr>
                <w:rFonts w:cstheme="minorHAnsi"/>
                <w:sz w:val="24"/>
                <w:lang w:val="en-GB"/>
              </w:rPr>
              <w:t xml:space="preserve">The purpose of the data collection is to monitor and </w:t>
            </w:r>
            <w:proofErr w:type="spellStart"/>
            <w:r w:rsidRPr="008F6C28">
              <w:rPr>
                <w:rFonts w:cstheme="minorHAnsi"/>
                <w:sz w:val="24"/>
                <w:lang w:val="en-GB"/>
              </w:rPr>
              <w:t>analyze</w:t>
            </w:r>
            <w:proofErr w:type="spellEnd"/>
            <w:r w:rsidRPr="008F6C28">
              <w:rPr>
                <w:rFonts w:cstheme="minorHAnsi"/>
                <w:sz w:val="24"/>
                <w:lang w:val="en-GB"/>
              </w:rPr>
              <w:t xml:space="preserve"> the presence and </w:t>
            </w:r>
            <w:proofErr w:type="spellStart"/>
            <w:r w:rsidRPr="008F6C28">
              <w:rPr>
                <w:rFonts w:cstheme="minorHAnsi"/>
                <w:sz w:val="24"/>
                <w:lang w:val="en-GB"/>
              </w:rPr>
              <w:t>behavior</w:t>
            </w:r>
            <w:proofErr w:type="spellEnd"/>
            <w:r w:rsidRPr="008F6C28">
              <w:rPr>
                <w:rFonts w:cstheme="minorHAnsi"/>
                <w:sz w:val="24"/>
                <w:lang w:val="en-GB"/>
              </w:rPr>
              <w:t xml:space="preserve"> of wildlife in urban areas. This data will help in understanding how urbanization </w:t>
            </w:r>
            <w:proofErr w:type="gramStart"/>
            <w:r w:rsidRPr="008F6C28">
              <w:rPr>
                <w:rFonts w:cstheme="minorHAnsi"/>
                <w:sz w:val="24"/>
                <w:lang w:val="en-GB"/>
              </w:rPr>
              <w:t>impacts</w:t>
            </w:r>
            <w:proofErr w:type="gramEnd"/>
            <w:r w:rsidRPr="008F6C28">
              <w:rPr>
                <w:rFonts w:cstheme="minorHAnsi"/>
                <w:sz w:val="24"/>
                <w:lang w:val="en-GB"/>
              </w:rPr>
              <w:t xml:space="preserve"> local ecosystems and wildlife movements.</w:t>
            </w:r>
          </w:p>
          <w:p w:rsidR="00172990" w:rsidRPr="008F6C28" w:rsidRDefault="00172990" w:rsidP="00172990">
            <w:pPr>
              <w:tabs>
                <w:tab w:val="left" w:pos="5802"/>
              </w:tabs>
              <w:spacing w:line="200" w:lineRule="atLeast"/>
              <w:rPr>
                <w:rFonts w:cstheme="minorHAnsi"/>
                <w:sz w:val="24"/>
                <w:lang w:val="en-GB"/>
              </w:rPr>
            </w:pPr>
          </w:p>
          <w:p w:rsidR="00172990" w:rsidRPr="008F6C28" w:rsidRDefault="00172990" w:rsidP="00172990">
            <w:pPr>
              <w:tabs>
                <w:tab w:val="left" w:pos="5802"/>
              </w:tabs>
              <w:spacing w:line="200" w:lineRule="atLeast"/>
              <w:rPr>
                <w:rFonts w:cstheme="minorHAnsi"/>
                <w:sz w:val="24"/>
                <w:lang w:val="en-GB"/>
              </w:rPr>
            </w:pPr>
            <w:r w:rsidRPr="008F6C28">
              <w:rPr>
                <w:rFonts w:cstheme="minorHAnsi"/>
                <w:sz w:val="24"/>
                <w:lang w:val="en-GB"/>
              </w:rPr>
              <w:t>Relation to the objectives of the project:</w:t>
            </w:r>
          </w:p>
          <w:p w:rsidR="00172990" w:rsidRPr="008F6C28" w:rsidRDefault="00172990" w:rsidP="00172990">
            <w:pPr>
              <w:tabs>
                <w:tab w:val="left" w:pos="5802"/>
              </w:tabs>
              <w:spacing w:line="200" w:lineRule="atLeast"/>
              <w:rPr>
                <w:rFonts w:cstheme="minorHAnsi"/>
                <w:sz w:val="24"/>
                <w:lang w:val="en-GB"/>
              </w:rPr>
            </w:pPr>
            <w:r w:rsidRPr="008F6C28">
              <w:rPr>
                <w:rFonts w:cstheme="minorHAnsi"/>
                <w:sz w:val="24"/>
                <w:lang w:val="en-GB"/>
              </w:rPr>
              <w:t xml:space="preserve">The primary objective of the project is to assess the biodiversity within urban settings and identify key factors that influence wildlife activities. The collected data will directly support this by providing empirical evidence </w:t>
            </w:r>
            <w:r w:rsidRPr="008F6C28">
              <w:rPr>
                <w:rFonts w:cstheme="minorHAnsi"/>
                <w:sz w:val="24"/>
                <w:lang w:val="en-GB"/>
              </w:rPr>
              <w:lastRenderedPageBreak/>
              <w:t>of species presence, movement patterns, and habitat usage within the city.</w:t>
            </w:r>
          </w:p>
          <w:p w:rsidR="00172990" w:rsidRPr="00172990" w:rsidRDefault="00172990" w:rsidP="00172990">
            <w:pPr>
              <w:tabs>
                <w:tab w:val="left" w:pos="5802"/>
              </w:tabs>
              <w:spacing w:line="200" w:lineRule="atLeast"/>
              <w:rPr>
                <w:rFonts w:cstheme="minorHAnsi"/>
                <w:sz w:val="24"/>
                <w:lang w:val="en-GB"/>
              </w:rPr>
            </w:pPr>
            <w:bookmarkStart w:id="0" w:name="_GoBack"/>
            <w:bookmarkEnd w:id="0"/>
          </w:p>
          <w:p w:rsidR="00946BF4" w:rsidRPr="008F6C28" w:rsidRDefault="00946BF4" w:rsidP="00946BF4">
            <w:pPr>
              <w:tabs>
                <w:tab w:val="left" w:pos="5802"/>
              </w:tabs>
              <w:spacing w:line="200" w:lineRule="atLeast"/>
              <w:rPr>
                <w:rFonts w:cstheme="minorHAnsi"/>
                <w:sz w:val="24"/>
                <w:lang w:val="en-GB"/>
              </w:rPr>
            </w:pPr>
          </w:p>
          <w:p w:rsidR="00946BF4" w:rsidRPr="008F6C28" w:rsidRDefault="00EB7482" w:rsidP="00946BF4">
            <w:pPr>
              <w:tabs>
                <w:tab w:val="left" w:pos="5802"/>
              </w:tabs>
              <w:spacing w:line="200" w:lineRule="atLeast"/>
              <w:rPr>
                <w:rFonts w:cstheme="minorHAnsi"/>
                <w:sz w:val="24"/>
                <w:lang w:val="en-GB"/>
              </w:rPr>
            </w:pPr>
            <w:r>
              <w:rPr>
                <w:rFonts w:cstheme="minorHAnsi"/>
                <w:sz w:val="24"/>
                <w:lang w:val="en-GB"/>
              </w:rPr>
              <w:t>Data t</w:t>
            </w:r>
            <w:r w:rsidR="001E00A3" w:rsidRPr="008F6C28">
              <w:rPr>
                <w:rFonts w:cstheme="minorHAnsi"/>
                <w:sz w:val="24"/>
                <w:lang w:val="en-GB"/>
              </w:rPr>
              <w:t>ypes and f</w:t>
            </w:r>
            <w:r w:rsidR="00946BF4" w:rsidRPr="008F6C28">
              <w:rPr>
                <w:rFonts w:cstheme="minorHAnsi"/>
                <w:sz w:val="24"/>
                <w:lang w:val="en-GB"/>
              </w:rPr>
              <w:t>ormats:</w:t>
            </w:r>
          </w:p>
          <w:p w:rsidR="00946BF4" w:rsidRPr="008F6C28" w:rsidRDefault="001E00A3" w:rsidP="00946BF4">
            <w:pPr>
              <w:pStyle w:val="Listaszerbekezds"/>
              <w:numPr>
                <w:ilvl w:val="0"/>
                <w:numId w:val="15"/>
              </w:numPr>
              <w:tabs>
                <w:tab w:val="left" w:pos="5802"/>
              </w:tabs>
              <w:spacing w:line="200" w:lineRule="atLeast"/>
              <w:rPr>
                <w:rFonts w:cstheme="minorHAnsi"/>
                <w:sz w:val="24"/>
                <w:lang w:val="en-GB"/>
              </w:rPr>
            </w:pPr>
            <w:r w:rsidRPr="008F6C28">
              <w:rPr>
                <w:rFonts w:cstheme="minorHAnsi"/>
                <w:sz w:val="24"/>
                <w:lang w:val="en-GB"/>
              </w:rPr>
              <w:t>Data t</w:t>
            </w:r>
            <w:r w:rsidR="00946BF4" w:rsidRPr="008F6C28">
              <w:rPr>
                <w:rFonts w:cstheme="minorHAnsi"/>
                <w:sz w:val="24"/>
                <w:lang w:val="en-GB"/>
              </w:rPr>
              <w:t>ypes:</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Video recordings of wildlife</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Photographs</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Structured observation reports</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GPS coordinates and timestamp data</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Species identification metadata</w:t>
            </w:r>
          </w:p>
          <w:p w:rsidR="00946BF4" w:rsidRPr="008F6C28" w:rsidRDefault="00946BF4" w:rsidP="00946BF4">
            <w:pPr>
              <w:pStyle w:val="Listaszerbekezds"/>
              <w:numPr>
                <w:ilvl w:val="0"/>
                <w:numId w:val="15"/>
              </w:numPr>
              <w:tabs>
                <w:tab w:val="left" w:pos="5802"/>
              </w:tabs>
              <w:spacing w:line="200" w:lineRule="atLeast"/>
              <w:rPr>
                <w:rFonts w:cstheme="minorHAnsi"/>
                <w:sz w:val="24"/>
                <w:lang w:val="en-GB"/>
              </w:rPr>
            </w:pPr>
            <w:r w:rsidRPr="008F6C28">
              <w:rPr>
                <w:rFonts w:cstheme="minorHAnsi"/>
                <w:sz w:val="24"/>
                <w:lang w:val="en-GB"/>
              </w:rPr>
              <w:t>Formats:</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Video files: MP4, AVI</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Image files: JPEG, PNG</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Text files: CSV, JSON</w:t>
            </w:r>
          </w:p>
          <w:p w:rsidR="00946BF4" w:rsidRPr="008F6C28" w:rsidRDefault="00946BF4" w:rsidP="00946BF4">
            <w:pPr>
              <w:pStyle w:val="Listaszerbekezds"/>
              <w:numPr>
                <w:ilvl w:val="1"/>
                <w:numId w:val="15"/>
              </w:numPr>
              <w:tabs>
                <w:tab w:val="left" w:pos="5802"/>
              </w:tabs>
              <w:spacing w:line="200" w:lineRule="atLeast"/>
              <w:rPr>
                <w:rFonts w:cstheme="minorHAnsi"/>
                <w:sz w:val="24"/>
                <w:lang w:val="en-GB"/>
              </w:rPr>
            </w:pPr>
            <w:r w:rsidRPr="008F6C28">
              <w:rPr>
                <w:rFonts w:cstheme="minorHAnsi"/>
                <w:sz w:val="24"/>
                <w:lang w:val="en-GB"/>
              </w:rPr>
              <w:t xml:space="preserve">Geospatial data: </w:t>
            </w:r>
            <w:proofErr w:type="spellStart"/>
            <w:r w:rsidRPr="008F6C28">
              <w:rPr>
                <w:rFonts w:cstheme="minorHAnsi"/>
                <w:sz w:val="24"/>
                <w:lang w:val="en-GB"/>
              </w:rPr>
              <w:t>GeoJSON</w:t>
            </w:r>
            <w:proofErr w:type="spellEnd"/>
            <w:r w:rsidRPr="008F6C28">
              <w:rPr>
                <w:rFonts w:cstheme="minorHAnsi"/>
                <w:sz w:val="24"/>
                <w:lang w:val="en-GB"/>
              </w:rPr>
              <w:t>, KML</w:t>
            </w:r>
          </w:p>
          <w:p w:rsidR="00946BF4" w:rsidRPr="008F6C28" w:rsidRDefault="00946BF4" w:rsidP="00946BF4">
            <w:pPr>
              <w:tabs>
                <w:tab w:val="left" w:pos="5802"/>
              </w:tabs>
              <w:spacing w:line="200" w:lineRule="atLeast"/>
              <w:rPr>
                <w:rFonts w:cstheme="minorHAnsi"/>
                <w:sz w:val="24"/>
                <w:lang w:val="en-GB"/>
              </w:rPr>
            </w:pPr>
          </w:p>
          <w:p w:rsidR="00946BF4" w:rsidRPr="008F6C28" w:rsidRDefault="00946BF4" w:rsidP="00946BF4">
            <w:pPr>
              <w:tabs>
                <w:tab w:val="left" w:pos="5802"/>
              </w:tabs>
              <w:spacing w:line="200" w:lineRule="atLeast"/>
              <w:rPr>
                <w:rFonts w:cstheme="minorHAnsi"/>
                <w:sz w:val="24"/>
                <w:lang w:val="en-GB"/>
              </w:rPr>
            </w:pPr>
          </w:p>
          <w:p w:rsidR="00946BF4" w:rsidRPr="008F6C28" w:rsidRDefault="001E00A3" w:rsidP="00946BF4">
            <w:pPr>
              <w:tabs>
                <w:tab w:val="left" w:pos="5802"/>
              </w:tabs>
              <w:spacing w:line="200" w:lineRule="atLeast"/>
              <w:rPr>
                <w:rFonts w:cstheme="minorHAnsi"/>
                <w:sz w:val="24"/>
                <w:lang w:val="en-GB"/>
              </w:rPr>
            </w:pPr>
            <w:r w:rsidRPr="008F6C28">
              <w:rPr>
                <w:rFonts w:cstheme="minorHAnsi"/>
                <w:sz w:val="24"/>
                <w:lang w:val="en-GB"/>
              </w:rPr>
              <w:t>Existing data r</w:t>
            </w:r>
            <w:r w:rsidR="00946BF4" w:rsidRPr="008F6C28">
              <w:rPr>
                <w:rFonts w:cstheme="minorHAnsi"/>
                <w:sz w:val="24"/>
                <w:lang w:val="en-GB"/>
              </w:rPr>
              <w:t>e-use:</w:t>
            </w:r>
          </w:p>
          <w:p w:rsidR="00946BF4" w:rsidRPr="008F6C28" w:rsidRDefault="00946BF4" w:rsidP="00946BF4">
            <w:pPr>
              <w:tabs>
                <w:tab w:val="left" w:pos="5802"/>
              </w:tabs>
              <w:spacing w:line="200" w:lineRule="atLeast"/>
              <w:rPr>
                <w:rFonts w:cstheme="minorHAnsi"/>
                <w:sz w:val="24"/>
                <w:lang w:val="en-GB"/>
              </w:rPr>
            </w:pPr>
            <w:r w:rsidRPr="008F6C28">
              <w:rPr>
                <w:rFonts w:cstheme="minorHAnsi"/>
                <w:sz w:val="24"/>
                <w:lang w:val="en-GB"/>
              </w:rPr>
              <w:t>No existing data is being re-used. All data collected for this project will be newly generated.</w:t>
            </w:r>
          </w:p>
          <w:p w:rsidR="00946BF4" w:rsidRPr="008F6C28" w:rsidRDefault="00946BF4" w:rsidP="00946BF4">
            <w:pPr>
              <w:tabs>
                <w:tab w:val="left" w:pos="5802"/>
              </w:tabs>
              <w:spacing w:line="200" w:lineRule="atLeast"/>
              <w:rPr>
                <w:rFonts w:cstheme="minorHAnsi"/>
                <w:sz w:val="24"/>
                <w:lang w:val="en-GB"/>
              </w:rPr>
            </w:pPr>
          </w:p>
          <w:p w:rsidR="00946BF4" w:rsidRPr="008F6C28" w:rsidRDefault="001E00A3" w:rsidP="00946BF4">
            <w:pPr>
              <w:tabs>
                <w:tab w:val="left" w:pos="5802"/>
              </w:tabs>
              <w:spacing w:line="200" w:lineRule="atLeast"/>
              <w:rPr>
                <w:rFonts w:cstheme="minorHAnsi"/>
                <w:sz w:val="24"/>
                <w:lang w:val="en-GB"/>
              </w:rPr>
            </w:pPr>
            <w:r w:rsidRPr="008F6C28">
              <w:rPr>
                <w:rFonts w:cstheme="minorHAnsi"/>
                <w:sz w:val="24"/>
                <w:lang w:val="en-GB"/>
              </w:rPr>
              <w:t>Origin of the d</w:t>
            </w:r>
            <w:r w:rsidR="00946BF4" w:rsidRPr="008F6C28">
              <w:rPr>
                <w:rFonts w:cstheme="minorHAnsi"/>
                <w:sz w:val="24"/>
                <w:lang w:val="en-GB"/>
              </w:rPr>
              <w:t>ata:</w:t>
            </w:r>
          </w:p>
          <w:p w:rsidR="00946BF4" w:rsidRPr="008F6C28" w:rsidRDefault="00171699" w:rsidP="00946BF4">
            <w:pPr>
              <w:tabs>
                <w:tab w:val="left" w:pos="5802"/>
              </w:tabs>
              <w:spacing w:line="200" w:lineRule="atLeast"/>
              <w:rPr>
                <w:rFonts w:cstheme="minorHAnsi"/>
                <w:sz w:val="24"/>
                <w:lang w:val="en-GB"/>
              </w:rPr>
            </w:pPr>
            <w:r w:rsidRPr="008F6C28">
              <w:rPr>
                <w:rFonts w:cstheme="minorHAnsi"/>
                <w:sz w:val="24"/>
                <w:lang w:val="en-GB"/>
              </w:rPr>
              <w:t>The data will originate from:</w:t>
            </w:r>
          </w:p>
          <w:p w:rsidR="00946BF4" w:rsidRPr="008F6C28" w:rsidRDefault="00946BF4" w:rsidP="00171699">
            <w:pPr>
              <w:pStyle w:val="Listaszerbekezds"/>
              <w:numPr>
                <w:ilvl w:val="0"/>
                <w:numId w:val="19"/>
              </w:numPr>
              <w:tabs>
                <w:tab w:val="left" w:pos="5802"/>
              </w:tabs>
              <w:spacing w:line="200" w:lineRule="atLeast"/>
              <w:rPr>
                <w:rFonts w:cstheme="minorHAnsi"/>
                <w:sz w:val="24"/>
                <w:lang w:val="en-GB"/>
              </w:rPr>
            </w:pPr>
            <w:r w:rsidRPr="008F6C28">
              <w:rPr>
                <w:rFonts w:cstheme="minorHAnsi"/>
                <w:sz w:val="24"/>
                <w:lang w:val="en-GB"/>
              </w:rPr>
              <w:t>Field observations conducted by research teams.</w:t>
            </w:r>
          </w:p>
          <w:p w:rsidR="00946BF4" w:rsidRPr="008F6C28" w:rsidRDefault="00946BF4" w:rsidP="00171699">
            <w:pPr>
              <w:pStyle w:val="Listaszerbekezds"/>
              <w:numPr>
                <w:ilvl w:val="0"/>
                <w:numId w:val="19"/>
              </w:numPr>
              <w:tabs>
                <w:tab w:val="left" w:pos="5802"/>
              </w:tabs>
              <w:spacing w:line="200" w:lineRule="atLeast"/>
              <w:rPr>
                <w:rFonts w:cstheme="minorHAnsi"/>
                <w:sz w:val="24"/>
                <w:lang w:val="en-GB"/>
              </w:rPr>
            </w:pPr>
            <w:r w:rsidRPr="008F6C28">
              <w:rPr>
                <w:rFonts w:cstheme="minorHAnsi"/>
                <w:sz w:val="24"/>
                <w:lang w:val="en-GB"/>
              </w:rPr>
              <w:t>Motion-activated cameras placed in strategic locations across the city.</w:t>
            </w:r>
          </w:p>
          <w:p w:rsidR="00946BF4" w:rsidRPr="008F6C28" w:rsidRDefault="00946BF4" w:rsidP="00171699">
            <w:pPr>
              <w:pStyle w:val="Listaszerbekezds"/>
              <w:numPr>
                <w:ilvl w:val="0"/>
                <w:numId w:val="19"/>
              </w:numPr>
              <w:tabs>
                <w:tab w:val="left" w:pos="5802"/>
              </w:tabs>
              <w:spacing w:line="200" w:lineRule="atLeast"/>
              <w:rPr>
                <w:rFonts w:cstheme="minorHAnsi"/>
                <w:sz w:val="24"/>
                <w:lang w:val="en-GB"/>
              </w:rPr>
            </w:pPr>
            <w:r w:rsidRPr="008F6C28">
              <w:rPr>
                <w:rFonts w:cstheme="minorHAnsi"/>
                <w:sz w:val="24"/>
                <w:lang w:val="en-GB"/>
              </w:rPr>
              <w:t>Reports and sightings submitted by the public through a dedicated mobile app.</w:t>
            </w:r>
          </w:p>
          <w:p w:rsidR="00946BF4" w:rsidRPr="008F6C28" w:rsidRDefault="00946BF4" w:rsidP="00946BF4">
            <w:pPr>
              <w:tabs>
                <w:tab w:val="left" w:pos="5802"/>
              </w:tabs>
              <w:spacing w:line="200" w:lineRule="atLeast"/>
              <w:rPr>
                <w:rFonts w:cstheme="minorHAnsi"/>
                <w:sz w:val="24"/>
                <w:lang w:val="en-GB"/>
              </w:rPr>
            </w:pPr>
          </w:p>
          <w:p w:rsidR="00946BF4" w:rsidRPr="008F6C28" w:rsidRDefault="001E00A3" w:rsidP="00946BF4">
            <w:pPr>
              <w:tabs>
                <w:tab w:val="left" w:pos="5802"/>
              </w:tabs>
              <w:spacing w:line="200" w:lineRule="atLeast"/>
              <w:rPr>
                <w:rFonts w:cstheme="minorHAnsi"/>
                <w:sz w:val="24"/>
                <w:lang w:val="en-GB"/>
              </w:rPr>
            </w:pPr>
            <w:r w:rsidRPr="008F6C28">
              <w:rPr>
                <w:rFonts w:cstheme="minorHAnsi"/>
                <w:sz w:val="24"/>
                <w:lang w:val="en-GB"/>
              </w:rPr>
              <w:t>Expected size of the d</w:t>
            </w:r>
            <w:r w:rsidR="00946BF4" w:rsidRPr="008F6C28">
              <w:rPr>
                <w:rFonts w:cstheme="minorHAnsi"/>
                <w:sz w:val="24"/>
                <w:lang w:val="en-GB"/>
              </w:rPr>
              <w:t>ata:</w:t>
            </w:r>
          </w:p>
          <w:p w:rsidR="00946BF4" w:rsidRPr="008F6C28" w:rsidRDefault="00946BF4" w:rsidP="00946BF4">
            <w:pPr>
              <w:tabs>
                <w:tab w:val="left" w:pos="5802"/>
              </w:tabs>
              <w:spacing w:line="200" w:lineRule="atLeast"/>
              <w:rPr>
                <w:rFonts w:cstheme="minorHAnsi"/>
                <w:sz w:val="24"/>
                <w:lang w:val="en-GB"/>
              </w:rPr>
            </w:pPr>
            <w:r w:rsidRPr="008F6C28">
              <w:rPr>
                <w:rFonts w:cstheme="minorHAnsi"/>
                <w:sz w:val="24"/>
                <w:lang w:val="en-GB"/>
              </w:rPr>
              <w:t>The expected size of the data is estimated to be around 500 GB per year. This includes high-definition video and images, as well as text and geospatial data.</w:t>
            </w:r>
          </w:p>
          <w:p w:rsidR="00946BF4" w:rsidRPr="008F6C28" w:rsidRDefault="00946BF4" w:rsidP="00946BF4">
            <w:pPr>
              <w:tabs>
                <w:tab w:val="left" w:pos="5802"/>
              </w:tabs>
              <w:spacing w:line="200" w:lineRule="atLeast"/>
              <w:rPr>
                <w:rFonts w:cstheme="minorHAnsi"/>
                <w:sz w:val="24"/>
                <w:lang w:val="en-GB"/>
              </w:rPr>
            </w:pPr>
          </w:p>
          <w:p w:rsidR="00946BF4" w:rsidRPr="008F6C28" w:rsidRDefault="001E00A3" w:rsidP="00946BF4">
            <w:pPr>
              <w:tabs>
                <w:tab w:val="left" w:pos="5802"/>
              </w:tabs>
              <w:spacing w:line="200" w:lineRule="atLeast"/>
              <w:rPr>
                <w:rFonts w:cstheme="minorHAnsi"/>
                <w:sz w:val="24"/>
                <w:lang w:val="en-GB"/>
              </w:rPr>
            </w:pPr>
            <w:r w:rsidRPr="008F6C28">
              <w:rPr>
                <w:rFonts w:cstheme="minorHAnsi"/>
                <w:sz w:val="24"/>
                <w:lang w:val="en-GB"/>
              </w:rPr>
              <w:t>Data u</w:t>
            </w:r>
            <w:r w:rsidR="00946BF4" w:rsidRPr="008F6C28">
              <w:rPr>
                <w:rFonts w:cstheme="minorHAnsi"/>
                <w:sz w:val="24"/>
                <w:lang w:val="en-GB"/>
              </w:rPr>
              <w:t>tility:</w:t>
            </w:r>
          </w:p>
          <w:p w:rsidR="00946BF4" w:rsidRPr="008F6C28" w:rsidRDefault="00946BF4" w:rsidP="00946BF4">
            <w:pPr>
              <w:tabs>
                <w:tab w:val="left" w:pos="5802"/>
              </w:tabs>
              <w:spacing w:line="200" w:lineRule="atLeast"/>
              <w:rPr>
                <w:rFonts w:cstheme="minorHAnsi"/>
                <w:sz w:val="24"/>
                <w:lang w:val="en-GB"/>
              </w:rPr>
            </w:pPr>
            <w:r w:rsidRPr="008F6C28">
              <w:rPr>
                <w:rFonts w:cstheme="minorHAnsi"/>
                <w:sz w:val="24"/>
                <w:lang w:val="en-GB"/>
              </w:rPr>
              <w:t>The co</w:t>
            </w:r>
            <w:r w:rsidR="004F088A" w:rsidRPr="008F6C28">
              <w:rPr>
                <w:rFonts w:cstheme="minorHAnsi"/>
                <w:sz w:val="24"/>
                <w:lang w:val="en-GB"/>
              </w:rPr>
              <w:t>llected data will be useful to:</w:t>
            </w:r>
          </w:p>
          <w:p w:rsidR="00946BF4" w:rsidRPr="008F6C28" w:rsidRDefault="00946BF4" w:rsidP="004F088A">
            <w:pPr>
              <w:pStyle w:val="Listaszerbekezds"/>
              <w:numPr>
                <w:ilvl w:val="0"/>
                <w:numId w:val="17"/>
              </w:numPr>
              <w:tabs>
                <w:tab w:val="left" w:pos="5802"/>
              </w:tabs>
              <w:spacing w:line="200" w:lineRule="atLeast"/>
              <w:rPr>
                <w:rFonts w:cstheme="minorHAnsi"/>
                <w:sz w:val="24"/>
                <w:lang w:val="en-GB"/>
              </w:rPr>
            </w:pPr>
            <w:r w:rsidRPr="008F6C28">
              <w:rPr>
                <w:rFonts w:cstheme="minorHAnsi"/>
                <w:sz w:val="24"/>
                <w:lang w:val="en-GB"/>
              </w:rPr>
              <w:t>Urban ecologists and conservation biologists studying the impacts of urbanization on wildlife.</w:t>
            </w:r>
          </w:p>
          <w:p w:rsidR="00946BF4" w:rsidRPr="008F6C28" w:rsidRDefault="00946BF4" w:rsidP="004F088A">
            <w:pPr>
              <w:pStyle w:val="Listaszerbekezds"/>
              <w:numPr>
                <w:ilvl w:val="0"/>
                <w:numId w:val="17"/>
              </w:numPr>
              <w:tabs>
                <w:tab w:val="left" w:pos="5802"/>
              </w:tabs>
              <w:spacing w:line="200" w:lineRule="atLeast"/>
              <w:rPr>
                <w:rFonts w:cstheme="minorHAnsi"/>
                <w:sz w:val="24"/>
                <w:lang w:val="en-GB"/>
              </w:rPr>
            </w:pPr>
            <w:r w:rsidRPr="008F6C28">
              <w:rPr>
                <w:rFonts w:cstheme="minorHAnsi"/>
                <w:sz w:val="24"/>
                <w:lang w:val="en-GB"/>
              </w:rPr>
              <w:t>City planners and policymakers aiming to create wildlife-friendly urban environments.</w:t>
            </w:r>
          </w:p>
          <w:p w:rsidR="00946BF4" w:rsidRPr="008F6C28" w:rsidRDefault="00946BF4" w:rsidP="004F088A">
            <w:pPr>
              <w:pStyle w:val="Listaszerbekezds"/>
              <w:numPr>
                <w:ilvl w:val="0"/>
                <w:numId w:val="17"/>
              </w:numPr>
              <w:tabs>
                <w:tab w:val="left" w:pos="5802"/>
              </w:tabs>
              <w:spacing w:line="200" w:lineRule="atLeast"/>
              <w:rPr>
                <w:rFonts w:cstheme="minorHAnsi"/>
                <w:sz w:val="24"/>
                <w:lang w:val="en-GB"/>
              </w:rPr>
            </w:pPr>
            <w:r w:rsidRPr="008F6C28">
              <w:rPr>
                <w:rFonts w:cstheme="minorHAnsi"/>
                <w:sz w:val="24"/>
                <w:lang w:val="en-GB"/>
              </w:rPr>
              <w:t>Educational institutions for research and teaching purposes.</w:t>
            </w:r>
          </w:p>
          <w:p w:rsidR="000673F2" w:rsidRPr="008F6C28" w:rsidRDefault="00946BF4" w:rsidP="004F088A">
            <w:pPr>
              <w:pStyle w:val="Listaszerbekezds"/>
              <w:numPr>
                <w:ilvl w:val="0"/>
                <w:numId w:val="17"/>
              </w:numPr>
              <w:tabs>
                <w:tab w:val="left" w:pos="5802"/>
              </w:tabs>
              <w:spacing w:line="200" w:lineRule="atLeast"/>
              <w:rPr>
                <w:rFonts w:cstheme="minorHAnsi"/>
                <w:sz w:val="28"/>
                <w:lang w:val="en-GB"/>
              </w:rPr>
            </w:pPr>
            <w:r w:rsidRPr="008F6C28">
              <w:rPr>
                <w:rFonts w:cstheme="minorHAnsi"/>
                <w:sz w:val="24"/>
                <w:lang w:val="en-GB"/>
              </w:rPr>
              <w:t>Community organizations and citizen scientists interested in local biodiversity and conservation efforts.</w:t>
            </w:r>
          </w:p>
        </w:tc>
      </w:tr>
    </w:tbl>
    <w:p w:rsidR="004F088A" w:rsidRPr="008F6C28" w:rsidRDefault="004F088A">
      <w:pPr>
        <w:rPr>
          <w:rFonts w:cstheme="minorHAnsi"/>
          <w:lang w:val="en-GB"/>
        </w:rPr>
      </w:pPr>
    </w:p>
    <w:p w:rsidR="004F088A" w:rsidRPr="008F6C28" w:rsidRDefault="004F088A">
      <w:pPr>
        <w:rPr>
          <w:rFonts w:cstheme="minorHAnsi"/>
          <w:lang w:val="en-GB"/>
        </w:rPr>
      </w:pPr>
      <w:r w:rsidRPr="008F6C28">
        <w:rPr>
          <w:rFonts w:cstheme="minorHAnsi"/>
          <w:lang w:val="en-GB"/>
        </w:rPr>
        <w:br w:type="page"/>
      </w:r>
    </w:p>
    <w:tbl>
      <w:tblPr>
        <w:tblStyle w:val="Rcsostblzat"/>
        <w:tblW w:w="0" w:type="auto"/>
        <w:tblInd w:w="124" w:type="dxa"/>
        <w:tblLook w:val="04A0" w:firstRow="1" w:lastRow="0" w:firstColumn="1" w:lastColumn="0" w:noHBand="0" w:noVBand="1"/>
      </w:tblPr>
      <w:tblGrid>
        <w:gridCol w:w="10955"/>
      </w:tblGrid>
      <w:tr w:rsidR="00ED0049" w:rsidRPr="008F6C28" w:rsidTr="004F088A">
        <w:tc>
          <w:tcPr>
            <w:tcW w:w="10955" w:type="dxa"/>
            <w:tcBorders>
              <w:top w:val="nil"/>
              <w:left w:val="nil"/>
              <w:bottom w:val="single" w:sz="4" w:space="0" w:color="auto"/>
              <w:right w:val="nil"/>
            </w:tcBorders>
          </w:tcPr>
          <w:p w:rsidR="00D45643" w:rsidRPr="008F6C28" w:rsidRDefault="00D45643" w:rsidP="00D45643">
            <w:pPr>
              <w:tabs>
                <w:tab w:val="left" w:pos="5802"/>
              </w:tabs>
              <w:spacing w:line="200" w:lineRule="atLeast"/>
              <w:jc w:val="both"/>
              <w:rPr>
                <w:rFonts w:cstheme="minorHAnsi"/>
                <w:b/>
                <w:i/>
                <w:color w:val="000000"/>
                <w:sz w:val="24"/>
                <w:szCs w:val="24"/>
                <w:u w:val="single"/>
                <w:lang w:val="en-GB"/>
              </w:rPr>
            </w:pPr>
            <w:r w:rsidRPr="008F6C28">
              <w:rPr>
                <w:rFonts w:cstheme="minorHAnsi"/>
                <w:b/>
                <w:i/>
                <w:color w:val="000000"/>
                <w:sz w:val="24"/>
                <w:szCs w:val="24"/>
                <w:u w:val="single"/>
                <w:lang w:val="en-GB"/>
              </w:rPr>
              <w:lastRenderedPageBreak/>
              <w:t xml:space="preserve">Each of the following six issues should be addressed with a level of detail appropriate to the project. Some </w:t>
            </w:r>
            <w:r w:rsidR="00E669E4" w:rsidRPr="008F6C28">
              <w:rPr>
                <w:rFonts w:cstheme="minorHAnsi"/>
                <w:b/>
                <w:i/>
                <w:color w:val="000000"/>
                <w:sz w:val="24"/>
                <w:szCs w:val="24"/>
                <w:u w:val="single"/>
                <w:lang w:val="en-GB"/>
              </w:rPr>
              <w:t>guiding</w:t>
            </w:r>
            <w:r w:rsidRPr="008F6C28">
              <w:rPr>
                <w:rFonts w:cstheme="minorHAnsi"/>
                <w:b/>
                <w:i/>
                <w:color w:val="000000"/>
                <w:sz w:val="24"/>
                <w:szCs w:val="24"/>
                <w:u w:val="single"/>
                <w:lang w:val="en-GB"/>
              </w:rPr>
              <w:t xml:space="preserve"> expressions with explaining guidance help in elaboration. Please note that not all </w:t>
            </w:r>
            <w:r w:rsidR="00E669E4" w:rsidRPr="008F6C28">
              <w:rPr>
                <w:rFonts w:cstheme="minorHAnsi"/>
                <w:b/>
                <w:i/>
                <w:color w:val="000000"/>
                <w:sz w:val="24"/>
                <w:szCs w:val="24"/>
                <w:u w:val="single"/>
                <w:lang w:val="en-GB"/>
              </w:rPr>
              <w:t>guiding</w:t>
            </w:r>
            <w:r w:rsidRPr="008F6C28">
              <w:rPr>
                <w:rFonts w:cstheme="minorHAnsi"/>
                <w:b/>
                <w:i/>
                <w:color w:val="000000"/>
                <w:sz w:val="24"/>
                <w:szCs w:val="24"/>
                <w:u w:val="single"/>
                <w:lang w:val="en-GB"/>
              </w:rPr>
              <w:t xml:space="preserve"> thoughts are to be taken into consideration, depending on the project.</w:t>
            </w:r>
          </w:p>
          <w:p w:rsidR="00CE4407" w:rsidRPr="008F6C28" w:rsidRDefault="00CE4407" w:rsidP="00520D24">
            <w:pPr>
              <w:tabs>
                <w:tab w:val="left" w:pos="5802"/>
              </w:tabs>
              <w:spacing w:line="200" w:lineRule="atLeast"/>
              <w:jc w:val="both"/>
              <w:rPr>
                <w:rFonts w:cstheme="minorHAnsi"/>
                <w:b/>
                <w:color w:val="000000"/>
                <w:sz w:val="24"/>
                <w:szCs w:val="24"/>
                <w:lang w:val="en-GB"/>
              </w:rPr>
            </w:pPr>
          </w:p>
          <w:p w:rsidR="00ED0049" w:rsidRPr="008F6C28" w:rsidRDefault="00ED0049" w:rsidP="009F7F99">
            <w:pPr>
              <w:tabs>
                <w:tab w:val="left" w:pos="5802"/>
              </w:tabs>
              <w:spacing w:line="200" w:lineRule="atLeast"/>
              <w:jc w:val="both"/>
              <w:rPr>
                <w:rFonts w:cstheme="minorHAnsi"/>
                <w:i/>
                <w:sz w:val="24"/>
                <w:szCs w:val="24"/>
                <w:lang w:val="en-GB"/>
              </w:rPr>
            </w:pPr>
            <w:r w:rsidRPr="008F6C28">
              <w:rPr>
                <w:rFonts w:cstheme="minorHAnsi"/>
                <w:b/>
                <w:sz w:val="24"/>
                <w:szCs w:val="24"/>
                <w:lang w:val="en-GB"/>
              </w:rPr>
              <w:t xml:space="preserve">1. MAKING DATA FINDABLE </w:t>
            </w:r>
            <w:r w:rsidRPr="008F6C28">
              <w:rPr>
                <w:rFonts w:cstheme="minorHAnsi"/>
                <w:i/>
                <w:sz w:val="24"/>
                <w:szCs w:val="24"/>
                <w:lang w:val="en-GB"/>
              </w:rPr>
              <w:t>(dataset description: metadata, persistent and unique identifiers e.g., DOI)</w:t>
            </w:r>
          </w:p>
          <w:p w:rsidR="00980CCB" w:rsidRPr="008F6C28" w:rsidRDefault="00980CCB" w:rsidP="00ED0049">
            <w:pPr>
              <w:tabs>
                <w:tab w:val="left" w:pos="5802"/>
              </w:tabs>
              <w:spacing w:line="200" w:lineRule="atLeast"/>
              <w:rPr>
                <w:rFonts w:cstheme="minorHAnsi"/>
                <w:b/>
                <w:sz w:val="28"/>
                <w:lang w:val="en-GB"/>
              </w:rPr>
            </w:pPr>
          </w:p>
        </w:tc>
      </w:tr>
      <w:tr w:rsidR="00907CE2" w:rsidRPr="008F6C28" w:rsidTr="004F088A">
        <w:trPr>
          <w:trHeight w:val="4423"/>
        </w:trPr>
        <w:tc>
          <w:tcPr>
            <w:tcW w:w="10955" w:type="dxa"/>
            <w:tcBorders>
              <w:top w:val="single" w:sz="4" w:space="0" w:color="auto"/>
            </w:tcBorders>
            <w:shd w:val="clear" w:color="auto" w:fill="auto"/>
          </w:tcPr>
          <w:p w:rsidR="00CF3A5E" w:rsidRPr="008F6C28" w:rsidRDefault="00CF3A5E" w:rsidP="0036314A">
            <w:pPr>
              <w:rPr>
                <w:rFonts w:cstheme="minorHAnsi"/>
                <w:color w:val="A6A6A6" w:themeColor="background1" w:themeShade="A6"/>
                <w:lang w:val="en-GB"/>
              </w:rPr>
            </w:pPr>
            <w:r w:rsidRPr="008F6C28">
              <w:rPr>
                <w:rFonts w:cstheme="minorHAnsi"/>
                <w:color w:val="A6A6A6" w:themeColor="background1" w:themeShade="A6"/>
                <w:lang w:val="en-GB"/>
              </w:rPr>
              <w:t>Making data findable, incl</w:t>
            </w:r>
            <w:r w:rsidR="0036314A" w:rsidRPr="008F6C28">
              <w:rPr>
                <w:rFonts w:cstheme="minorHAnsi"/>
                <w:color w:val="A6A6A6" w:themeColor="background1" w:themeShade="A6"/>
                <w:lang w:val="en-GB"/>
              </w:rPr>
              <w:t>uding provisions for metadata:</w:t>
            </w:r>
          </w:p>
          <w:p w:rsidR="00CF3A5E" w:rsidRPr="008F6C28" w:rsidRDefault="00CF3A5E" w:rsidP="0036314A">
            <w:pPr>
              <w:pStyle w:val="Listaszerbekezds"/>
              <w:widowControl/>
              <w:numPr>
                <w:ilvl w:val="0"/>
                <w:numId w:val="6"/>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Outline the discoverability of data (metadata provision)</w:t>
            </w:r>
          </w:p>
          <w:p w:rsidR="00CF3A5E" w:rsidRPr="008F6C28" w:rsidRDefault="00CF3A5E" w:rsidP="0036314A">
            <w:pPr>
              <w:pStyle w:val="Listaszerbekezds"/>
              <w:widowControl/>
              <w:numPr>
                <w:ilvl w:val="0"/>
                <w:numId w:val="6"/>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Outline the identifiability of data and refer to standard identification mechanism. Do you make use of persistent and unique identifiers such as Digital Object Identifiers?</w:t>
            </w:r>
          </w:p>
          <w:p w:rsidR="00CF3A5E" w:rsidRPr="008F6C28" w:rsidRDefault="00CF3A5E" w:rsidP="0036314A">
            <w:pPr>
              <w:pStyle w:val="Listaszerbekezds"/>
              <w:widowControl/>
              <w:numPr>
                <w:ilvl w:val="0"/>
                <w:numId w:val="6"/>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Outline naming conventions used</w:t>
            </w:r>
          </w:p>
          <w:p w:rsidR="00CF3A5E" w:rsidRPr="008F6C28" w:rsidRDefault="00CF3A5E" w:rsidP="0036314A">
            <w:pPr>
              <w:pStyle w:val="Listaszerbekezds"/>
              <w:widowControl/>
              <w:numPr>
                <w:ilvl w:val="0"/>
                <w:numId w:val="6"/>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Outline the approach towards search keyword</w:t>
            </w:r>
          </w:p>
          <w:p w:rsidR="00CF3A5E" w:rsidRPr="008F6C28" w:rsidRDefault="00CF3A5E" w:rsidP="0036314A">
            <w:pPr>
              <w:pStyle w:val="Listaszerbekezds"/>
              <w:widowControl/>
              <w:numPr>
                <w:ilvl w:val="0"/>
                <w:numId w:val="6"/>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Outline the approach for clear versioning</w:t>
            </w:r>
          </w:p>
          <w:p w:rsidR="00CF3A5E" w:rsidRPr="008F6C28" w:rsidRDefault="00CF3A5E" w:rsidP="0036314A">
            <w:pPr>
              <w:pStyle w:val="Listaszerbekezds"/>
              <w:widowControl/>
              <w:numPr>
                <w:ilvl w:val="0"/>
                <w:numId w:val="6"/>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standards for metadata creation (if any). If there are no standards in your discipline describe what metadata will be created and how</w:t>
            </w:r>
          </w:p>
          <w:p w:rsidR="007867C7" w:rsidRPr="008F6C28" w:rsidRDefault="007867C7" w:rsidP="00CF3A5E">
            <w:pPr>
              <w:rPr>
                <w:rFonts w:cstheme="minorHAnsi"/>
                <w:i/>
                <w:color w:val="A6A6A6" w:themeColor="background1" w:themeShade="A6"/>
                <w:lang w:val="en-GB"/>
              </w:rPr>
            </w:pPr>
          </w:p>
          <w:p w:rsidR="00CF3A5E" w:rsidRPr="008F6C28" w:rsidRDefault="00CF3A5E" w:rsidP="00CF3A5E">
            <w:pPr>
              <w:rPr>
                <w:rFonts w:cstheme="minorHAnsi"/>
                <w:color w:val="A6A6A6" w:themeColor="background1" w:themeShade="A6"/>
                <w:lang w:val="en-GB"/>
              </w:rPr>
            </w:pPr>
            <w:r w:rsidRPr="008F6C28">
              <w:rPr>
                <w:rFonts w:cstheme="minorHAnsi"/>
                <w:i/>
                <w:color w:val="A6A6A6" w:themeColor="background1" w:themeShade="A6"/>
                <w:lang w:val="en-GB"/>
              </w:rPr>
              <w:t>Guidance</w:t>
            </w:r>
            <w:r w:rsidRPr="008F6C28">
              <w:rPr>
                <w:rFonts w:cstheme="minorHAnsi"/>
                <w:color w:val="A6A6A6" w:themeColor="background1" w:themeShade="A6"/>
                <w:lang w:val="en-GB"/>
              </w:rPr>
              <w:t>:</w:t>
            </w:r>
          </w:p>
          <w:p w:rsidR="00CF3A5E" w:rsidRPr="008F6C28" w:rsidRDefault="00CF3A5E" w:rsidP="00CF3A5E">
            <w:pPr>
              <w:rPr>
                <w:rFonts w:cstheme="minorHAnsi"/>
                <w:color w:val="A6A6A6" w:themeColor="background1" w:themeShade="A6"/>
                <w:lang w:val="en-GB"/>
              </w:rPr>
            </w:pPr>
            <w:r w:rsidRPr="008F6C28">
              <w:rPr>
                <w:rFonts w:cstheme="minorHAnsi"/>
                <w:color w:val="A6A6A6" w:themeColor="background1" w:themeShade="A6"/>
                <w:lang w:val="en-GB"/>
              </w:rPr>
              <w:t xml:space="preserve">The Research Data Alliance provides a </w:t>
            </w:r>
            <w:hyperlink r:id="rId8" w:history="1">
              <w:r w:rsidR="00985AC4" w:rsidRPr="008F6C28">
                <w:rPr>
                  <w:rStyle w:val="Hiperhivatkozs"/>
                  <w:rFonts w:cstheme="minorHAnsi"/>
                  <w:lang w:val="en-GB"/>
                </w:rPr>
                <w:t>Metadata Standards Directory</w:t>
              </w:r>
            </w:hyperlink>
            <w:r w:rsidR="00985AC4" w:rsidRPr="008F6C28">
              <w:rPr>
                <w:rFonts w:cstheme="minorHAnsi"/>
                <w:color w:val="A6A6A6" w:themeColor="background1" w:themeShade="A6"/>
                <w:lang w:val="en-GB"/>
              </w:rPr>
              <w:t xml:space="preserve"> </w:t>
            </w:r>
            <w:r w:rsidRPr="008F6C28">
              <w:rPr>
                <w:rFonts w:cstheme="minorHAnsi"/>
                <w:color w:val="A6A6A6" w:themeColor="background1" w:themeShade="A6"/>
                <w:lang w:val="en-GB"/>
              </w:rPr>
              <w:t>that can be searched for discipline-specific standards and associated tools.</w:t>
            </w:r>
          </w:p>
          <w:p w:rsidR="009C36AB" w:rsidRPr="008F6C28" w:rsidRDefault="009C36AB" w:rsidP="009C36AB">
            <w:pPr>
              <w:tabs>
                <w:tab w:val="left" w:pos="5802"/>
              </w:tabs>
              <w:spacing w:line="200" w:lineRule="atLeast"/>
              <w:rPr>
                <w:rFonts w:cstheme="minorHAnsi"/>
                <w:sz w:val="28"/>
                <w:lang w:val="en-GB"/>
              </w:rPr>
            </w:pPr>
          </w:p>
          <w:p w:rsidR="009C36AB" w:rsidRPr="008F6C28" w:rsidRDefault="000479C1" w:rsidP="009C36AB">
            <w:pPr>
              <w:tabs>
                <w:tab w:val="left" w:pos="5802"/>
              </w:tabs>
              <w:spacing w:line="200" w:lineRule="atLeast"/>
              <w:rPr>
                <w:rFonts w:cstheme="minorHAnsi"/>
                <w:sz w:val="24"/>
                <w:lang w:val="en-GB"/>
              </w:rPr>
            </w:pPr>
            <w:r>
              <w:rPr>
                <w:rFonts w:cstheme="minorHAnsi"/>
                <w:sz w:val="24"/>
                <w:lang w:val="en-GB"/>
              </w:rPr>
              <w:t>M</w:t>
            </w:r>
            <w:r w:rsidR="001E00A3" w:rsidRPr="008F6C28">
              <w:rPr>
                <w:rFonts w:cstheme="minorHAnsi"/>
                <w:sz w:val="24"/>
                <w:lang w:val="en-GB"/>
              </w:rPr>
              <w:t>etadata p</w:t>
            </w:r>
            <w:r>
              <w:rPr>
                <w:rFonts w:cstheme="minorHAnsi"/>
                <w:sz w:val="24"/>
                <w:lang w:val="en-GB"/>
              </w:rPr>
              <w:t>rovision</w:t>
            </w:r>
            <w:r w:rsidR="009C36AB" w:rsidRPr="008F6C28">
              <w:rPr>
                <w:rFonts w:cstheme="minorHAnsi"/>
                <w:sz w:val="24"/>
                <w:lang w:val="en-GB"/>
              </w:rPr>
              <w:t>:</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r w:rsidRPr="008F6C28">
              <w:rPr>
                <w:rFonts w:cstheme="minorHAnsi"/>
                <w:sz w:val="24"/>
                <w:lang w:val="en-GB"/>
              </w:rPr>
              <w:t>We will ensure that the dataset is easily discoverable by creating comprehensive metadata for each data entry. The metadata will include information such as the date and time of data collection, the geographical location (latitude and longitude), species observed, type of data (video, image, text), and any relevant observational notes.</w:t>
            </w:r>
          </w:p>
          <w:p w:rsidR="009C36AB" w:rsidRPr="008F6C28" w:rsidRDefault="009C36AB" w:rsidP="009C36AB">
            <w:pPr>
              <w:tabs>
                <w:tab w:val="left" w:pos="5802"/>
              </w:tabs>
              <w:spacing w:line="200" w:lineRule="atLeast"/>
              <w:rPr>
                <w:rFonts w:cstheme="minorHAnsi"/>
                <w:sz w:val="24"/>
                <w:lang w:val="en-GB"/>
              </w:rPr>
            </w:pPr>
          </w:p>
          <w:p w:rsidR="009C36AB" w:rsidRPr="008F6C28" w:rsidRDefault="001E00A3" w:rsidP="009C36AB">
            <w:pPr>
              <w:tabs>
                <w:tab w:val="left" w:pos="5802"/>
              </w:tabs>
              <w:spacing w:line="200" w:lineRule="atLeast"/>
              <w:rPr>
                <w:rFonts w:cstheme="minorHAnsi"/>
                <w:sz w:val="24"/>
                <w:lang w:val="en-GB"/>
              </w:rPr>
            </w:pPr>
            <w:proofErr w:type="spellStart"/>
            <w:r w:rsidRPr="008F6C28">
              <w:rPr>
                <w:rFonts w:cstheme="minorHAnsi"/>
                <w:sz w:val="24"/>
                <w:lang w:val="en-GB"/>
              </w:rPr>
              <w:t>Identifiability</w:t>
            </w:r>
            <w:proofErr w:type="spellEnd"/>
            <w:r w:rsidRPr="008F6C28">
              <w:rPr>
                <w:rFonts w:cstheme="minorHAnsi"/>
                <w:sz w:val="24"/>
                <w:lang w:val="en-GB"/>
              </w:rPr>
              <w:t xml:space="preserve"> of data and s</w:t>
            </w:r>
            <w:r w:rsidR="009C36AB" w:rsidRPr="008F6C28">
              <w:rPr>
                <w:rFonts w:cstheme="minorHAnsi"/>
                <w:sz w:val="24"/>
                <w:lang w:val="en-GB"/>
              </w:rPr>
              <w:t>ta</w:t>
            </w:r>
            <w:r w:rsidRPr="008F6C28">
              <w:rPr>
                <w:rFonts w:cstheme="minorHAnsi"/>
                <w:sz w:val="24"/>
                <w:lang w:val="en-GB"/>
              </w:rPr>
              <w:t>ndard identification m</w:t>
            </w:r>
            <w:r w:rsidR="009C36AB" w:rsidRPr="008F6C28">
              <w:rPr>
                <w:rFonts w:cstheme="minorHAnsi"/>
                <w:sz w:val="24"/>
                <w:lang w:val="en-GB"/>
              </w:rPr>
              <w:t>echanism:</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r w:rsidRPr="008F6C28">
              <w:rPr>
                <w:rFonts w:cstheme="minorHAnsi"/>
                <w:sz w:val="24"/>
                <w:lang w:val="en-GB"/>
              </w:rPr>
              <w:t xml:space="preserve">To enhance </w:t>
            </w:r>
            <w:proofErr w:type="spellStart"/>
            <w:r w:rsidRPr="008F6C28">
              <w:rPr>
                <w:rFonts w:cstheme="minorHAnsi"/>
                <w:sz w:val="24"/>
                <w:lang w:val="en-GB"/>
              </w:rPr>
              <w:t>identifiability</w:t>
            </w:r>
            <w:proofErr w:type="spellEnd"/>
            <w:r w:rsidRPr="008F6C28">
              <w:rPr>
                <w:rFonts w:cstheme="minorHAnsi"/>
                <w:sz w:val="24"/>
                <w:lang w:val="en-GB"/>
              </w:rPr>
              <w:t>, we will utilize persistent and unique identifiers for each dataset entry. We will assign Digital Object Identifiers (DOIs) to the datasets to ensure they are uniquely and persistently identifiable. This will facilitate long-term accessibility and citation.</w:t>
            </w:r>
          </w:p>
          <w:p w:rsidR="009C36AB" w:rsidRPr="008F6C28" w:rsidRDefault="009C36AB" w:rsidP="009C36AB">
            <w:pPr>
              <w:tabs>
                <w:tab w:val="left" w:pos="5802"/>
              </w:tabs>
              <w:spacing w:line="200" w:lineRule="atLeast"/>
              <w:rPr>
                <w:rFonts w:cstheme="minorHAnsi"/>
                <w:sz w:val="24"/>
                <w:lang w:val="en-GB"/>
              </w:rPr>
            </w:pPr>
          </w:p>
          <w:p w:rsidR="009C36AB" w:rsidRPr="008F6C28" w:rsidRDefault="001E00A3" w:rsidP="009C36AB">
            <w:pPr>
              <w:tabs>
                <w:tab w:val="left" w:pos="5802"/>
              </w:tabs>
              <w:spacing w:line="200" w:lineRule="atLeast"/>
              <w:rPr>
                <w:rFonts w:cstheme="minorHAnsi"/>
                <w:sz w:val="24"/>
                <w:lang w:val="en-GB"/>
              </w:rPr>
            </w:pPr>
            <w:r w:rsidRPr="008F6C28">
              <w:rPr>
                <w:rFonts w:cstheme="minorHAnsi"/>
                <w:sz w:val="24"/>
                <w:lang w:val="en-GB"/>
              </w:rPr>
              <w:t>Naming conventions u</w:t>
            </w:r>
            <w:r w:rsidR="009C36AB" w:rsidRPr="008F6C28">
              <w:rPr>
                <w:rFonts w:cstheme="minorHAnsi"/>
                <w:sz w:val="24"/>
                <w:lang w:val="en-GB"/>
              </w:rPr>
              <w:t>sed:</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r w:rsidRPr="008F6C28">
              <w:rPr>
                <w:rFonts w:cstheme="minorHAnsi"/>
                <w:sz w:val="24"/>
                <w:lang w:val="en-GB"/>
              </w:rPr>
              <w:t>The naming conventions for files and entries will follow a structured format: [</w:t>
            </w:r>
            <w:proofErr w:type="spellStart"/>
            <w:r w:rsidRPr="008F6C28">
              <w:rPr>
                <w:rFonts w:cstheme="minorHAnsi"/>
                <w:sz w:val="24"/>
                <w:lang w:val="en-GB"/>
              </w:rPr>
              <w:t>ProjectID</w:t>
            </w:r>
            <w:proofErr w:type="spellEnd"/>
            <w:proofErr w:type="gramStart"/>
            <w:r w:rsidRPr="008F6C28">
              <w:rPr>
                <w:rFonts w:cstheme="minorHAnsi"/>
                <w:sz w:val="24"/>
                <w:lang w:val="en-GB"/>
              </w:rPr>
              <w:t>]_</w:t>
            </w:r>
            <w:proofErr w:type="gramEnd"/>
            <w:r w:rsidRPr="008F6C28">
              <w:rPr>
                <w:rFonts w:cstheme="minorHAnsi"/>
                <w:sz w:val="24"/>
                <w:lang w:val="en-GB"/>
              </w:rPr>
              <w:t>[</w:t>
            </w:r>
            <w:proofErr w:type="spellStart"/>
            <w:r w:rsidRPr="008F6C28">
              <w:rPr>
                <w:rFonts w:cstheme="minorHAnsi"/>
                <w:sz w:val="24"/>
                <w:lang w:val="en-GB"/>
              </w:rPr>
              <w:t>DataType</w:t>
            </w:r>
            <w:proofErr w:type="spellEnd"/>
            <w:r w:rsidRPr="008F6C28">
              <w:rPr>
                <w:rFonts w:cstheme="minorHAnsi"/>
                <w:sz w:val="24"/>
                <w:lang w:val="en-GB"/>
              </w:rPr>
              <w:t>]_[Date]_[Location]_[Identifier]. For example, a video file collected on May 1, 2024, in Central Park, New York, might be named KUT-PRJ-2024-01_Video_20240501_CP_NY_001.mp4.</w:t>
            </w:r>
          </w:p>
          <w:p w:rsidR="009C36AB" w:rsidRPr="008F6C28" w:rsidRDefault="009C36AB" w:rsidP="009C36AB">
            <w:pPr>
              <w:tabs>
                <w:tab w:val="left" w:pos="5802"/>
              </w:tabs>
              <w:spacing w:line="200" w:lineRule="atLeast"/>
              <w:rPr>
                <w:rFonts w:cstheme="minorHAnsi"/>
                <w:sz w:val="24"/>
                <w:lang w:val="en-GB"/>
              </w:rPr>
            </w:pPr>
          </w:p>
          <w:p w:rsidR="009C36AB" w:rsidRPr="008F6C28" w:rsidRDefault="009C36AB" w:rsidP="009C36AB">
            <w:pPr>
              <w:tabs>
                <w:tab w:val="left" w:pos="5802"/>
              </w:tabs>
              <w:spacing w:line="200" w:lineRule="atLeast"/>
              <w:rPr>
                <w:rFonts w:cstheme="minorHAnsi"/>
                <w:sz w:val="24"/>
                <w:lang w:val="en-GB"/>
              </w:rPr>
            </w:pPr>
            <w:r w:rsidRPr="008F6C28">
              <w:rPr>
                <w:rFonts w:cstheme="minorHAnsi"/>
                <w:sz w:val="24"/>
                <w:lang w:val="en-GB"/>
              </w:rPr>
              <w:t>Ap</w:t>
            </w:r>
            <w:r w:rsidR="001E00A3" w:rsidRPr="008F6C28">
              <w:rPr>
                <w:rFonts w:cstheme="minorHAnsi"/>
                <w:sz w:val="24"/>
                <w:lang w:val="en-GB"/>
              </w:rPr>
              <w:t>proach towards search k</w:t>
            </w:r>
            <w:r w:rsidRPr="008F6C28">
              <w:rPr>
                <w:rFonts w:cstheme="minorHAnsi"/>
                <w:sz w:val="24"/>
                <w:lang w:val="en-GB"/>
              </w:rPr>
              <w:t>eywords:</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r w:rsidRPr="008F6C28">
              <w:rPr>
                <w:rFonts w:cstheme="minorHAnsi"/>
                <w:sz w:val="24"/>
                <w:lang w:val="en-GB"/>
              </w:rPr>
              <w:t xml:space="preserve">We will implement a standardized set of keywords to facilitate efficient searching and filtering of the dataset. Keywords will include species names, types of </w:t>
            </w:r>
            <w:proofErr w:type="spellStart"/>
            <w:r w:rsidRPr="008F6C28">
              <w:rPr>
                <w:rFonts w:cstheme="minorHAnsi"/>
                <w:sz w:val="24"/>
                <w:lang w:val="en-GB"/>
              </w:rPr>
              <w:t>behavior</w:t>
            </w:r>
            <w:proofErr w:type="spellEnd"/>
            <w:r w:rsidRPr="008F6C28">
              <w:rPr>
                <w:rFonts w:cstheme="minorHAnsi"/>
                <w:sz w:val="24"/>
                <w:lang w:val="en-GB"/>
              </w:rPr>
              <w:t xml:space="preserve"> observed (e.g., foraging, nesting), habitat types (e.g., park, urban area), and data types (e.g., video, image).</w:t>
            </w:r>
          </w:p>
          <w:p w:rsidR="009C36AB" w:rsidRPr="008F6C28" w:rsidRDefault="009C36AB" w:rsidP="009C36AB">
            <w:pPr>
              <w:tabs>
                <w:tab w:val="left" w:pos="5802"/>
              </w:tabs>
              <w:spacing w:line="200" w:lineRule="atLeast"/>
              <w:rPr>
                <w:rFonts w:cstheme="minorHAnsi"/>
                <w:sz w:val="24"/>
                <w:lang w:val="en-GB"/>
              </w:rPr>
            </w:pPr>
          </w:p>
          <w:p w:rsidR="009C36AB" w:rsidRPr="008F6C28" w:rsidRDefault="009C36AB" w:rsidP="009C36AB">
            <w:pPr>
              <w:tabs>
                <w:tab w:val="left" w:pos="5802"/>
              </w:tabs>
              <w:spacing w:line="200" w:lineRule="atLeast"/>
              <w:rPr>
                <w:rFonts w:cstheme="minorHAnsi"/>
                <w:sz w:val="24"/>
                <w:lang w:val="en-GB"/>
              </w:rPr>
            </w:pPr>
            <w:r w:rsidRPr="008F6C28">
              <w:rPr>
                <w:rFonts w:cstheme="minorHAnsi"/>
                <w:sz w:val="24"/>
                <w:lang w:val="en-GB"/>
              </w:rPr>
              <w:t>Appro</w:t>
            </w:r>
            <w:r w:rsidR="001E00A3" w:rsidRPr="008F6C28">
              <w:rPr>
                <w:rFonts w:cstheme="minorHAnsi"/>
                <w:sz w:val="24"/>
                <w:lang w:val="en-GB"/>
              </w:rPr>
              <w:t>ach for clear v</w:t>
            </w:r>
            <w:r w:rsidRPr="008F6C28">
              <w:rPr>
                <w:rFonts w:cstheme="minorHAnsi"/>
                <w:sz w:val="24"/>
                <w:lang w:val="en-GB"/>
              </w:rPr>
              <w:t>ersioning:</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r w:rsidRPr="008F6C28">
              <w:rPr>
                <w:rFonts w:cstheme="minorHAnsi"/>
                <w:sz w:val="24"/>
                <w:lang w:val="en-GB"/>
              </w:rPr>
              <w:t xml:space="preserve">Version control will be maintained by appending version numbers to the dataset and individual files. The versioning format will follow the pattern </w:t>
            </w:r>
            <w:proofErr w:type="gramStart"/>
            <w:r w:rsidRPr="008F6C28">
              <w:rPr>
                <w:rFonts w:cstheme="minorHAnsi"/>
                <w:sz w:val="24"/>
                <w:lang w:val="en-GB"/>
              </w:rPr>
              <w:t>v[</w:t>
            </w:r>
            <w:proofErr w:type="gramEnd"/>
            <w:r w:rsidRPr="008F6C28">
              <w:rPr>
                <w:rFonts w:cstheme="minorHAnsi"/>
                <w:sz w:val="24"/>
                <w:lang w:val="en-GB"/>
              </w:rPr>
              <w:t xml:space="preserve">Major].[Minor].[Revision]. For example, the first version of a dataset might be </w:t>
            </w:r>
            <w:proofErr w:type="spellStart"/>
            <w:r w:rsidRPr="008F6C28">
              <w:rPr>
                <w:rFonts w:cstheme="minorHAnsi"/>
                <w:sz w:val="24"/>
                <w:lang w:val="en-GB"/>
              </w:rPr>
              <w:t>labeled</w:t>
            </w:r>
            <w:proofErr w:type="spellEnd"/>
            <w:r w:rsidRPr="008F6C28">
              <w:rPr>
                <w:rFonts w:cstheme="minorHAnsi"/>
                <w:sz w:val="24"/>
                <w:lang w:val="en-GB"/>
              </w:rPr>
              <w:t xml:space="preserve"> KUT-PRJ-2024-01_v1.0.0. Any subsequent updates will increment the version numbers accordingly.</w:t>
            </w:r>
          </w:p>
          <w:p w:rsidR="009C36AB" w:rsidRPr="008F6C28" w:rsidRDefault="009C36AB" w:rsidP="009C36AB">
            <w:pPr>
              <w:tabs>
                <w:tab w:val="left" w:pos="5802"/>
              </w:tabs>
              <w:spacing w:line="200" w:lineRule="atLeast"/>
              <w:rPr>
                <w:rFonts w:cstheme="minorHAnsi"/>
                <w:sz w:val="24"/>
                <w:lang w:val="en-GB"/>
              </w:rPr>
            </w:pPr>
            <w:r w:rsidRPr="008F6C28">
              <w:rPr>
                <w:rFonts w:cstheme="minorHAnsi"/>
                <w:sz w:val="24"/>
                <w:lang w:val="en-GB"/>
              </w:rPr>
              <w:lastRenderedPageBreak/>
              <w:t>S</w:t>
            </w:r>
            <w:r w:rsidR="001E00A3" w:rsidRPr="008F6C28">
              <w:rPr>
                <w:rFonts w:cstheme="minorHAnsi"/>
                <w:sz w:val="24"/>
                <w:lang w:val="en-GB"/>
              </w:rPr>
              <w:t>tandards for metadata c</w:t>
            </w:r>
            <w:r w:rsidRPr="008F6C28">
              <w:rPr>
                <w:rFonts w:cstheme="minorHAnsi"/>
                <w:sz w:val="24"/>
                <w:lang w:val="en-GB"/>
              </w:rPr>
              <w:t>reation:</w:t>
            </w:r>
          </w:p>
          <w:p w:rsidR="009C36AB" w:rsidRPr="008F6C28" w:rsidRDefault="009C36AB" w:rsidP="009C36AB">
            <w:pPr>
              <w:tabs>
                <w:tab w:val="left" w:pos="5802"/>
              </w:tabs>
              <w:spacing w:line="200" w:lineRule="atLeast"/>
              <w:rPr>
                <w:rFonts w:cstheme="minorHAnsi"/>
                <w:sz w:val="24"/>
                <w:lang w:val="en-GB"/>
              </w:rPr>
            </w:pPr>
            <w:r w:rsidRPr="008F6C28">
              <w:rPr>
                <w:rFonts w:cstheme="minorHAnsi"/>
                <w:sz w:val="24"/>
                <w:lang w:val="en-GB"/>
              </w:rPr>
              <w:t>Metadata will be created following the Darwin Core (</w:t>
            </w:r>
            <w:proofErr w:type="spellStart"/>
            <w:r w:rsidRPr="008F6C28">
              <w:rPr>
                <w:rFonts w:cstheme="minorHAnsi"/>
                <w:sz w:val="24"/>
                <w:lang w:val="en-GB"/>
              </w:rPr>
              <w:t>DwC</w:t>
            </w:r>
            <w:proofErr w:type="spellEnd"/>
            <w:r w:rsidRPr="008F6C28">
              <w:rPr>
                <w:rFonts w:cstheme="minorHAnsi"/>
                <w:sz w:val="24"/>
                <w:lang w:val="en-GB"/>
              </w:rPr>
              <w:t>) standard, which is widely used in biodiversity informatics. The metadata fields will include:</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proofErr w:type="spellStart"/>
            <w:r w:rsidRPr="008F6C28">
              <w:rPr>
                <w:rFonts w:cstheme="minorHAnsi"/>
                <w:sz w:val="24"/>
                <w:lang w:val="en-GB"/>
              </w:rPr>
              <w:t>OccurrenceID</w:t>
            </w:r>
            <w:proofErr w:type="spellEnd"/>
            <w:r w:rsidRPr="008F6C28">
              <w:rPr>
                <w:rFonts w:cstheme="minorHAnsi"/>
                <w:sz w:val="24"/>
                <w:lang w:val="en-GB"/>
              </w:rPr>
              <w:t xml:space="preserve"> (a unique identifier for each occurrence)</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proofErr w:type="spellStart"/>
            <w:r w:rsidRPr="008F6C28">
              <w:rPr>
                <w:rFonts w:cstheme="minorHAnsi"/>
                <w:sz w:val="24"/>
                <w:lang w:val="en-GB"/>
              </w:rPr>
              <w:t>ScientificName</w:t>
            </w:r>
            <w:proofErr w:type="spellEnd"/>
            <w:r w:rsidRPr="008F6C28">
              <w:rPr>
                <w:rFonts w:cstheme="minorHAnsi"/>
                <w:sz w:val="24"/>
                <w:lang w:val="en-GB"/>
              </w:rPr>
              <w:t xml:space="preserve"> (the name of the species)</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proofErr w:type="spellStart"/>
            <w:r w:rsidRPr="008F6C28">
              <w:rPr>
                <w:rFonts w:cstheme="minorHAnsi"/>
                <w:sz w:val="24"/>
                <w:lang w:val="en-GB"/>
              </w:rPr>
              <w:t>EventDate</w:t>
            </w:r>
            <w:proofErr w:type="spellEnd"/>
            <w:r w:rsidRPr="008F6C28">
              <w:rPr>
                <w:rFonts w:cstheme="minorHAnsi"/>
                <w:sz w:val="24"/>
                <w:lang w:val="en-GB"/>
              </w:rPr>
              <w:t xml:space="preserve"> (the date of the observation)</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proofErr w:type="spellStart"/>
            <w:r w:rsidRPr="008F6C28">
              <w:rPr>
                <w:rFonts w:cstheme="minorHAnsi"/>
                <w:sz w:val="24"/>
                <w:lang w:val="en-GB"/>
              </w:rPr>
              <w:t>EventTime</w:t>
            </w:r>
            <w:proofErr w:type="spellEnd"/>
            <w:r w:rsidRPr="008F6C28">
              <w:rPr>
                <w:rFonts w:cstheme="minorHAnsi"/>
                <w:sz w:val="24"/>
                <w:lang w:val="en-GB"/>
              </w:rPr>
              <w:t xml:space="preserve"> (the time of the observation)</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r w:rsidRPr="008F6C28">
              <w:rPr>
                <w:rFonts w:cstheme="minorHAnsi"/>
                <w:sz w:val="24"/>
                <w:lang w:val="en-GB"/>
              </w:rPr>
              <w:t>Location (latitude and longitude coordinates)</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r w:rsidRPr="008F6C28">
              <w:rPr>
                <w:rFonts w:cstheme="minorHAnsi"/>
                <w:sz w:val="24"/>
                <w:lang w:val="en-GB"/>
              </w:rPr>
              <w:t>Habitat (description of the habitat)</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proofErr w:type="spellStart"/>
            <w:r w:rsidRPr="008F6C28">
              <w:rPr>
                <w:rFonts w:cstheme="minorHAnsi"/>
                <w:sz w:val="24"/>
                <w:lang w:val="en-GB"/>
              </w:rPr>
              <w:t>Behavior</w:t>
            </w:r>
            <w:proofErr w:type="spellEnd"/>
            <w:r w:rsidRPr="008F6C28">
              <w:rPr>
                <w:rFonts w:cstheme="minorHAnsi"/>
                <w:sz w:val="24"/>
                <w:lang w:val="en-GB"/>
              </w:rPr>
              <w:t xml:space="preserve"> (observed </w:t>
            </w:r>
            <w:proofErr w:type="spellStart"/>
            <w:r w:rsidRPr="008F6C28">
              <w:rPr>
                <w:rFonts w:cstheme="minorHAnsi"/>
                <w:sz w:val="24"/>
                <w:lang w:val="en-GB"/>
              </w:rPr>
              <w:t>behavior</w:t>
            </w:r>
            <w:proofErr w:type="spellEnd"/>
            <w:r w:rsidRPr="008F6C28">
              <w:rPr>
                <w:rFonts w:cstheme="minorHAnsi"/>
                <w:sz w:val="24"/>
                <w:lang w:val="en-GB"/>
              </w:rPr>
              <w:t>)</w:t>
            </w:r>
          </w:p>
          <w:p w:rsidR="009C36AB" w:rsidRPr="008F6C28" w:rsidRDefault="009C36AB" w:rsidP="009C36AB">
            <w:pPr>
              <w:pStyle w:val="Listaszerbekezds"/>
              <w:numPr>
                <w:ilvl w:val="0"/>
                <w:numId w:val="18"/>
              </w:numPr>
              <w:tabs>
                <w:tab w:val="left" w:pos="5802"/>
              </w:tabs>
              <w:spacing w:line="200" w:lineRule="atLeast"/>
              <w:rPr>
                <w:rFonts w:cstheme="minorHAnsi"/>
                <w:sz w:val="24"/>
                <w:lang w:val="en-GB"/>
              </w:rPr>
            </w:pPr>
            <w:proofErr w:type="spellStart"/>
            <w:r w:rsidRPr="008F6C28">
              <w:rPr>
                <w:rFonts w:cstheme="minorHAnsi"/>
                <w:sz w:val="24"/>
                <w:lang w:val="en-GB"/>
              </w:rPr>
              <w:t>AssociatedMedia</w:t>
            </w:r>
            <w:proofErr w:type="spellEnd"/>
            <w:r w:rsidRPr="008F6C28">
              <w:rPr>
                <w:rFonts w:cstheme="minorHAnsi"/>
                <w:sz w:val="24"/>
                <w:lang w:val="en-GB"/>
              </w:rPr>
              <w:t xml:space="preserve"> (links to related media files, such as images and videos)</w:t>
            </w:r>
          </w:p>
          <w:p w:rsidR="00ED0049" w:rsidRPr="008F6C28" w:rsidRDefault="009C36AB" w:rsidP="009C36AB">
            <w:pPr>
              <w:tabs>
                <w:tab w:val="left" w:pos="5802"/>
              </w:tabs>
              <w:spacing w:line="200" w:lineRule="atLeast"/>
              <w:rPr>
                <w:rFonts w:cstheme="minorHAnsi"/>
                <w:sz w:val="24"/>
                <w:lang w:val="en-GB"/>
              </w:rPr>
            </w:pPr>
            <w:r w:rsidRPr="008F6C28">
              <w:rPr>
                <w:rFonts w:cstheme="minorHAnsi"/>
                <w:sz w:val="24"/>
                <w:lang w:val="en-GB"/>
              </w:rPr>
              <w:t>If no standards exist within a specific discipline for certain data types, custom metadata fields will be created to ensure all necessary information is captured and described comprehensively.</w:t>
            </w:r>
          </w:p>
        </w:tc>
      </w:tr>
    </w:tbl>
    <w:p w:rsidR="00ED0049" w:rsidRPr="008F6C28" w:rsidRDefault="00ED0049" w:rsidP="00ED0049">
      <w:pPr>
        <w:rPr>
          <w:rFonts w:cstheme="minorHAnsi"/>
          <w:sz w:val="20"/>
          <w:lang w:val="en-GB"/>
        </w:rPr>
      </w:pPr>
    </w:p>
    <w:tbl>
      <w:tblPr>
        <w:tblStyle w:val="Rcsostblzat"/>
        <w:tblW w:w="0" w:type="auto"/>
        <w:tblInd w:w="119" w:type="dxa"/>
        <w:tblLook w:val="04A0" w:firstRow="1" w:lastRow="0" w:firstColumn="1" w:lastColumn="0" w:noHBand="0" w:noVBand="1"/>
      </w:tblPr>
      <w:tblGrid>
        <w:gridCol w:w="10965"/>
      </w:tblGrid>
      <w:tr w:rsidR="00ED0049" w:rsidRPr="008F6C28" w:rsidTr="00ED2349">
        <w:tc>
          <w:tcPr>
            <w:tcW w:w="11177" w:type="dxa"/>
            <w:tcBorders>
              <w:top w:val="nil"/>
              <w:left w:val="nil"/>
              <w:bottom w:val="single" w:sz="4" w:space="0" w:color="auto"/>
              <w:right w:val="nil"/>
            </w:tcBorders>
          </w:tcPr>
          <w:p w:rsidR="00ED0049" w:rsidRPr="008F6C28" w:rsidRDefault="00ED0049" w:rsidP="00ED0049">
            <w:pPr>
              <w:widowControl/>
              <w:jc w:val="both"/>
              <w:rPr>
                <w:rFonts w:cstheme="minorHAnsi"/>
                <w:i/>
                <w:sz w:val="24"/>
                <w:szCs w:val="24"/>
                <w:lang w:val="en-GB"/>
              </w:rPr>
            </w:pPr>
            <w:r w:rsidRPr="008F6C28">
              <w:rPr>
                <w:rFonts w:cstheme="minorHAnsi"/>
                <w:sz w:val="20"/>
                <w:lang w:val="en-GB"/>
              </w:rPr>
              <w:br w:type="page"/>
            </w:r>
            <w:r w:rsidRPr="008F6C28">
              <w:rPr>
                <w:rFonts w:cstheme="minorHAnsi"/>
                <w:b/>
                <w:bCs/>
                <w:iCs/>
                <w:sz w:val="24"/>
                <w:szCs w:val="24"/>
                <w:lang w:val="en-GB"/>
              </w:rPr>
              <w:t xml:space="preserve">2. MAKING DATA OPENLY ACCESSIBLE </w:t>
            </w:r>
            <w:r w:rsidRPr="008F6C28">
              <w:rPr>
                <w:rFonts w:cstheme="minorHAnsi"/>
                <w:i/>
                <w:sz w:val="24"/>
                <w:szCs w:val="24"/>
                <w:lang w:val="en-GB"/>
              </w:rPr>
              <w:t>(which data will be made openly available and if some datasets remain closed, the reasons for not giving access; where the data and associated metadata, documentation and code are deposited (repository?); how the data can be accessed (are relevant software tools/methods provided?)</w:t>
            </w:r>
          </w:p>
          <w:p w:rsidR="00980CCB" w:rsidRPr="008F6C28" w:rsidRDefault="00980CCB" w:rsidP="00ED0049">
            <w:pPr>
              <w:widowControl/>
              <w:jc w:val="both"/>
              <w:rPr>
                <w:rFonts w:cstheme="minorHAnsi"/>
                <w:b/>
                <w:sz w:val="28"/>
                <w:lang w:val="en-GB"/>
              </w:rPr>
            </w:pPr>
          </w:p>
        </w:tc>
      </w:tr>
      <w:tr w:rsidR="00ED0049" w:rsidRPr="008F6C28" w:rsidTr="00AE2A3F">
        <w:trPr>
          <w:trHeight w:val="5740"/>
        </w:trPr>
        <w:tc>
          <w:tcPr>
            <w:tcW w:w="11177" w:type="dxa"/>
            <w:tcBorders>
              <w:top w:val="single" w:sz="4" w:space="0" w:color="auto"/>
            </w:tcBorders>
            <w:shd w:val="clear" w:color="auto" w:fill="auto"/>
          </w:tcPr>
          <w:p w:rsidR="00CF3A5E" w:rsidRPr="008F6C28" w:rsidRDefault="0036314A" w:rsidP="0036314A">
            <w:pPr>
              <w:rPr>
                <w:rFonts w:cstheme="minorHAnsi"/>
                <w:color w:val="A6A6A6" w:themeColor="background1" w:themeShade="A6"/>
                <w:lang w:val="en-GB"/>
              </w:rPr>
            </w:pPr>
            <w:r w:rsidRPr="008F6C28">
              <w:rPr>
                <w:rFonts w:cstheme="minorHAnsi"/>
                <w:color w:val="A6A6A6" w:themeColor="background1" w:themeShade="A6"/>
                <w:lang w:val="en-GB"/>
              </w:rPr>
              <w:t>Making data openly accessible:</w:t>
            </w:r>
          </w:p>
          <w:p w:rsidR="00CF3A5E" w:rsidRPr="008F6C28" w:rsidRDefault="00CF3A5E" w:rsidP="0036314A">
            <w:pPr>
              <w:pStyle w:val="Listaszerbekezds"/>
              <w:widowControl/>
              <w:numPr>
                <w:ilvl w:val="0"/>
                <w:numId w:val="7"/>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which data will be made openly available? If some data is kept closed provide rationale for doing so</w:t>
            </w:r>
          </w:p>
          <w:p w:rsidR="00CF3A5E" w:rsidRPr="008F6C28" w:rsidRDefault="00CF3A5E" w:rsidP="0036314A">
            <w:pPr>
              <w:pStyle w:val="Listaszerbekezds"/>
              <w:widowControl/>
              <w:numPr>
                <w:ilvl w:val="0"/>
                <w:numId w:val="7"/>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how the data will be made available</w:t>
            </w:r>
          </w:p>
          <w:p w:rsidR="00CF3A5E" w:rsidRPr="008F6C28" w:rsidRDefault="00CF3A5E" w:rsidP="0036314A">
            <w:pPr>
              <w:pStyle w:val="Listaszerbekezds"/>
              <w:widowControl/>
              <w:numPr>
                <w:ilvl w:val="0"/>
                <w:numId w:val="7"/>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what methods or software tools are needed to access the data? Is documentation about the software needed to access the data included? Is it possible to include the relevant software (e.g. in open source code)?</w:t>
            </w:r>
          </w:p>
          <w:p w:rsidR="00CF3A5E" w:rsidRPr="008F6C28" w:rsidRDefault="00CF3A5E" w:rsidP="0036314A">
            <w:pPr>
              <w:pStyle w:val="Listaszerbekezds"/>
              <w:widowControl/>
              <w:numPr>
                <w:ilvl w:val="0"/>
                <w:numId w:val="7"/>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where the data and associated metadata, documentation and code are  deposited</w:t>
            </w:r>
          </w:p>
          <w:p w:rsidR="00CF3A5E" w:rsidRPr="008F6C28" w:rsidRDefault="00CF3A5E" w:rsidP="0036314A">
            <w:pPr>
              <w:pStyle w:val="Listaszerbekezds"/>
              <w:widowControl/>
              <w:numPr>
                <w:ilvl w:val="0"/>
                <w:numId w:val="7"/>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how access will be provided in case there are any restrictions</w:t>
            </w:r>
          </w:p>
          <w:p w:rsidR="00CF3A5E" w:rsidRPr="008F6C28" w:rsidRDefault="00CF3A5E" w:rsidP="00CF3A5E">
            <w:pPr>
              <w:rPr>
                <w:rFonts w:cstheme="minorHAnsi"/>
                <w:color w:val="A6A6A6" w:themeColor="background1" w:themeShade="A6"/>
                <w:lang w:val="en-GB"/>
              </w:rPr>
            </w:pPr>
          </w:p>
          <w:p w:rsidR="00CF3A5E" w:rsidRPr="008F6C28" w:rsidRDefault="00CF3A5E" w:rsidP="00CF3A5E">
            <w:pPr>
              <w:rPr>
                <w:rFonts w:cstheme="minorHAnsi"/>
                <w:color w:val="A6A6A6" w:themeColor="background1" w:themeShade="A6"/>
                <w:lang w:val="en-GB"/>
              </w:rPr>
            </w:pPr>
            <w:r w:rsidRPr="008F6C28">
              <w:rPr>
                <w:rFonts w:cstheme="minorHAnsi"/>
                <w:i/>
                <w:color w:val="A6A6A6" w:themeColor="background1" w:themeShade="A6"/>
                <w:lang w:val="en-GB"/>
              </w:rPr>
              <w:t>Guidance</w:t>
            </w:r>
            <w:r w:rsidRPr="008F6C28">
              <w:rPr>
                <w:rFonts w:cstheme="minorHAnsi"/>
                <w:color w:val="A6A6A6" w:themeColor="background1" w:themeShade="A6"/>
                <w:lang w:val="en-GB"/>
              </w:rPr>
              <w:t>:</w:t>
            </w:r>
          </w:p>
          <w:p w:rsidR="00CF3A5E" w:rsidRPr="008F6C28" w:rsidRDefault="00CF3A5E" w:rsidP="00CF3A5E">
            <w:pPr>
              <w:rPr>
                <w:rFonts w:cstheme="minorHAnsi"/>
                <w:color w:val="A6A6A6" w:themeColor="background1" w:themeShade="A6"/>
                <w:lang w:val="en-GB"/>
              </w:rPr>
            </w:pPr>
            <w:r w:rsidRPr="008F6C28">
              <w:rPr>
                <w:rFonts w:cstheme="minorHAnsi"/>
                <w:color w:val="A6A6A6" w:themeColor="background1" w:themeShade="A6"/>
                <w:lang w:val="en-GB"/>
              </w:rPr>
              <w:t xml:space="preserve">Participating in the </w:t>
            </w:r>
            <w:r w:rsidR="007867C7" w:rsidRPr="008F6C28">
              <w:rPr>
                <w:rFonts w:cstheme="minorHAnsi"/>
                <w:color w:val="A6A6A6" w:themeColor="background1" w:themeShade="A6"/>
                <w:lang w:val="en-GB"/>
              </w:rPr>
              <w:t>open research data management (</w:t>
            </w:r>
            <w:r w:rsidRPr="008F6C28">
              <w:rPr>
                <w:rFonts w:cstheme="minorHAnsi"/>
                <w:color w:val="A6A6A6" w:themeColor="background1" w:themeShade="A6"/>
                <w:lang w:val="en-GB"/>
              </w:rPr>
              <w:t>ORD</w:t>
            </w:r>
            <w:r w:rsidR="007867C7" w:rsidRPr="008F6C28">
              <w:rPr>
                <w:rFonts w:cstheme="minorHAnsi"/>
                <w:color w:val="A6A6A6" w:themeColor="background1" w:themeShade="A6"/>
                <w:lang w:val="en-GB"/>
              </w:rPr>
              <w:t>M)</w:t>
            </w:r>
            <w:r w:rsidRPr="008F6C28">
              <w:rPr>
                <w:rFonts w:cstheme="minorHAnsi"/>
                <w:color w:val="A6A6A6" w:themeColor="background1" w:themeShade="A6"/>
                <w:lang w:val="en-GB"/>
              </w:rPr>
              <w:t xml:space="preserve"> does not necessarily mean opening up all your research data. Rather, the ORD</w:t>
            </w:r>
            <w:r w:rsidR="007867C7" w:rsidRPr="008F6C28">
              <w:rPr>
                <w:rFonts w:cstheme="minorHAnsi"/>
                <w:color w:val="A6A6A6" w:themeColor="background1" w:themeShade="A6"/>
                <w:lang w:val="en-GB"/>
              </w:rPr>
              <w:t>M</w:t>
            </w:r>
            <w:r w:rsidRPr="008F6C28">
              <w:rPr>
                <w:rFonts w:cstheme="minorHAnsi"/>
                <w:color w:val="A6A6A6" w:themeColor="background1" w:themeShade="A6"/>
                <w:lang w:val="en-GB"/>
              </w:rPr>
              <w:t xml:space="preserve"> follows the principle "</w:t>
            </w:r>
            <w:r w:rsidRPr="008F6C28">
              <w:rPr>
                <w:rFonts w:cstheme="minorHAnsi"/>
                <w:b/>
                <w:color w:val="A6A6A6" w:themeColor="background1" w:themeShade="A6"/>
                <w:lang w:val="en-GB"/>
              </w:rPr>
              <w:t>as open as possible, as closed as necessary</w:t>
            </w:r>
            <w:r w:rsidRPr="008F6C28">
              <w:rPr>
                <w:rFonts w:cstheme="minorHAnsi"/>
                <w:color w:val="A6A6A6" w:themeColor="background1" w:themeShade="A6"/>
                <w:lang w:val="en-GB"/>
              </w:rPr>
              <w:t>" and focuses on encouraging sound data management as an essential part of research best practice.</w:t>
            </w:r>
          </w:p>
          <w:p w:rsidR="00CF3A5E" w:rsidRPr="008F6C28" w:rsidRDefault="00CF3A5E" w:rsidP="00CF3A5E">
            <w:pPr>
              <w:rPr>
                <w:rFonts w:cstheme="minorHAnsi"/>
                <w:color w:val="A6A6A6" w:themeColor="background1" w:themeShade="A6"/>
                <w:lang w:val="en-GB"/>
              </w:rPr>
            </w:pPr>
            <w:r w:rsidRPr="008F6C28">
              <w:rPr>
                <w:rFonts w:cstheme="minorHAnsi"/>
                <w:color w:val="A6A6A6" w:themeColor="background1" w:themeShade="A6"/>
                <w:lang w:val="en-GB"/>
              </w:rPr>
              <w:t xml:space="preserve">The </w:t>
            </w:r>
            <w:r w:rsidR="00B77E03" w:rsidRPr="008F6C28">
              <w:rPr>
                <w:rFonts w:cstheme="minorHAnsi"/>
                <w:color w:val="A6A6A6" w:themeColor="background1" w:themeShade="A6"/>
                <w:lang w:val="en-GB"/>
              </w:rPr>
              <w:t>NRDIO</w:t>
            </w:r>
            <w:r w:rsidRPr="008F6C28">
              <w:rPr>
                <w:rFonts w:cstheme="minorHAnsi"/>
                <w:color w:val="A6A6A6" w:themeColor="background1" w:themeShade="A6"/>
                <w:lang w:val="en-GB"/>
              </w:rPr>
              <w:t xml:space="preserve"> recognises that there are good reasons to keep some or even all research data generated in a project closed. Where data need to be shared u</w:t>
            </w:r>
            <w:r w:rsidR="00520D24" w:rsidRPr="008F6C28">
              <w:rPr>
                <w:rFonts w:cstheme="minorHAnsi"/>
                <w:color w:val="A6A6A6" w:themeColor="background1" w:themeShade="A6"/>
                <w:lang w:val="en-GB"/>
              </w:rPr>
              <w:t xml:space="preserve">nder restrictions, explain why, </w:t>
            </w:r>
            <w:r w:rsidRPr="008F6C28">
              <w:rPr>
                <w:rFonts w:cstheme="minorHAnsi"/>
                <w:color w:val="A6A6A6" w:themeColor="background1" w:themeShade="A6"/>
                <w:lang w:val="en-GB"/>
              </w:rPr>
              <w:t>clearly separating legal and contractual reasons from voluntary restrictions.</w:t>
            </w:r>
          </w:p>
          <w:p w:rsidR="00CF3A5E" w:rsidRPr="008F6C28" w:rsidRDefault="00CF3A5E" w:rsidP="00CF3A5E">
            <w:pPr>
              <w:rPr>
                <w:rFonts w:cstheme="minorHAnsi"/>
                <w:color w:val="A6A6A6" w:themeColor="background1" w:themeShade="A6"/>
                <w:lang w:val="en-GB"/>
              </w:rPr>
            </w:pPr>
            <w:r w:rsidRPr="008F6C28">
              <w:rPr>
                <w:rFonts w:cstheme="minorHAnsi"/>
                <w:color w:val="A6A6A6" w:themeColor="background1" w:themeShade="A6"/>
                <w:lang w:val="en-GB"/>
              </w:rPr>
              <w:t>Note that in multi-beneficiary projects it is also possible for specific beneficiaries to keep their data closed if relevant provisions are made in the consortium agreement and are in line with the reasons for opting out.</w:t>
            </w:r>
          </w:p>
          <w:p w:rsidR="00CF3A5E" w:rsidRPr="008F6C28" w:rsidRDefault="00CF3A5E" w:rsidP="00CF3A5E">
            <w:pPr>
              <w:rPr>
                <w:rFonts w:cstheme="minorHAnsi"/>
                <w:color w:val="A6A6A6" w:themeColor="background1" w:themeShade="A6"/>
                <w:lang w:val="en-GB"/>
              </w:rPr>
            </w:pPr>
            <w:r w:rsidRPr="008F6C28">
              <w:rPr>
                <w:rFonts w:cstheme="minorHAnsi"/>
                <w:color w:val="A6A6A6" w:themeColor="background1" w:themeShade="A6"/>
                <w:lang w:val="en-GB"/>
              </w:rPr>
              <w:t xml:space="preserve">The </w:t>
            </w:r>
            <w:hyperlink r:id="rId9" w:history="1">
              <w:r w:rsidR="00985AC4" w:rsidRPr="008F6C28">
                <w:rPr>
                  <w:rStyle w:val="Hiperhivatkozs"/>
                  <w:rFonts w:cstheme="minorHAnsi"/>
                  <w:lang w:val="en-GB"/>
                </w:rPr>
                <w:t>Registry of Research Data Repositories</w:t>
              </w:r>
            </w:hyperlink>
            <w:r w:rsidR="00985AC4" w:rsidRPr="008F6C28">
              <w:rPr>
                <w:rFonts w:cstheme="minorHAnsi"/>
                <w:color w:val="A6A6A6" w:themeColor="background1" w:themeShade="A6"/>
                <w:lang w:val="en-GB"/>
              </w:rPr>
              <w:t xml:space="preserve"> </w:t>
            </w:r>
            <w:r w:rsidRPr="008F6C28">
              <w:rPr>
                <w:rFonts w:cstheme="minorHAnsi"/>
                <w:color w:val="A6A6A6" w:themeColor="background1" w:themeShade="A6"/>
                <w:lang w:val="en-GB"/>
              </w:rPr>
              <w:t>provides a useful listing of repositories that you can search to find a place of deposit.</w:t>
            </w:r>
          </w:p>
          <w:p w:rsidR="00ED0049" w:rsidRPr="008F6C28" w:rsidRDefault="00ED0049" w:rsidP="00ED0049">
            <w:pPr>
              <w:tabs>
                <w:tab w:val="left" w:pos="5802"/>
              </w:tabs>
              <w:spacing w:line="200" w:lineRule="atLeast"/>
              <w:rPr>
                <w:rFonts w:cstheme="minorHAnsi"/>
                <w:sz w:val="28"/>
                <w:lang w:val="en-GB"/>
              </w:rPr>
            </w:pPr>
          </w:p>
          <w:p w:rsidR="001E00A3" w:rsidRPr="008F6C28" w:rsidRDefault="001E00A3" w:rsidP="001E00A3">
            <w:pPr>
              <w:tabs>
                <w:tab w:val="left" w:pos="5802"/>
              </w:tabs>
              <w:spacing w:line="200" w:lineRule="atLeast"/>
              <w:rPr>
                <w:rFonts w:cstheme="minorHAnsi"/>
                <w:sz w:val="24"/>
                <w:lang w:val="en-GB"/>
              </w:rPr>
            </w:pPr>
            <w:r w:rsidRPr="008F6C28">
              <w:rPr>
                <w:rFonts w:cstheme="minorHAnsi"/>
                <w:sz w:val="24"/>
                <w:lang w:val="en-GB"/>
              </w:rPr>
              <w:t>Which data will be made openly available?</w:t>
            </w:r>
          </w:p>
          <w:p w:rsidR="001E00A3" w:rsidRPr="008F6C28" w:rsidRDefault="001E00A3" w:rsidP="001E00A3">
            <w:pPr>
              <w:pStyle w:val="Listaszerbekezds"/>
              <w:numPr>
                <w:ilvl w:val="0"/>
                <w:numId w:val="20"/>
              </w:numPr>
              <w:tabs>
                <w:tab w:val="left" w:pos="5802"/>
              </w:tabs>
              <w:spacing w:line="200" w:lineRule="atLeast"/>
              <w:rPr>
                <w:rFonts w:cstheme="minorHAnsi"/>
                <w:sz w:val="24"/>
                <w:lang w:val="en-GB"/>
              </w:rPr>
            </w:pPr>
            <w:r w:rsidRPr="008F6C28">
              <w:rPr>
                <w:rFonts w:cstheme="minorHAnsi"/>
                <w:sz w:val="24"/>
                <w:lang w:val="en-GB"/>
              </w:rPr>
              <w:t>All non-sensitive data collected as part of the Urban Wildlife Monitoring project will be made openly available to the research community and the public.</w:t>
            </w:r>
          </w:p>
          <w:p w:rsidR="001E00A3" w:rsidRPr="008F6C28" w:rsidRDefault="001E00A3" w:rsidP="001E00A3">
            <w:pPr>
              <w:pStyle w:val="Listaszerbekezds"/>
              <w:numPr>
                <w:ilvl w:val="0"/>
                <w:numId w:val="20"/>
              </w:numPr>
              <w:tabs>
                <w:tab w:val="left" w:pos="5802"/>
              </w:tabs>
              <w:spacing w:line="200" w:lineRule="atLeast"/>
              <w:rPr>
                <w:rFonts w:cstheme="minorHAnsi"/>
                <w:sz w:val="24"/>
                <w:lang w:val="en-GB"/>
              </w:rPr>
            </w:pPr>
            <w:r w:rsidRPr="008F6C28">
              <w:rPr>
                <w:rFonts w:cstheme="minorHAnsi"/>
                <w:sz w:val="24"/>
                <w:lang w:val="en-GB"/>
              </w:rPr>
              <w:t>Sensitive data, such as specific location information for endangered species or personally identifiable information, may be kept closed to protect the privacy and conservation interests of wildlife and individuals involved.</w:t>
            </w:r>
          </w:p>
          <w:p w:rsidR="001E00A3" w:rsidRPr="008F6C28" w:rsidRDefault="001E00A3" w:rsidP="001E00A3">
            <w:pPr>
              <w:tabs>
                <w:tab w:val="left" w:pos="5802"/>
              </w:tabs>
              <w:spacing w:line="200" w:lineRule="atLeast"/>
              <w:rPr>
                <w:rFonts w:cstheme="minorHAnsi"/>
                <w:sz w:val="24"/>
                <w:lang w:val="en-GB"/>
              </w:rPr>
            </w:pPr>
          </w:p>
          <w:p w:rsidR="001E00A3" w:rsidRPr="008F6C28" w:rsidRDefault="001E00A3" w:rsidP="001E00A3">
            <w:pPr>
              <w:tabs>
                <w:tab w:val="left" w:pos="5802"/>
              </w:tabs>
              <w:spacing w:line="200" w:lineRule="atLeast"/>
              <w:rPr>
                <w:rFonts w:cstheme="minorHAnsi"/>
                <w:sz w:val="24"/>
                <w:lang w:val="en-GB"/>
              </w:rPr>
            </w:pPr>
            <w:r w:rsidRPr="008F6C28">
              <w:rPr>
                <w:rFonts w:cstheme="minorHAnsi"/>
                <w:sz w:val="24"/>
                <w:lang w:val="en-GB"/>
              </w:rPr>
              <w:lastRenderedPageBreak/>
              <w:t>Rationale for closed data:</w:t>
            </w:r>
          </w:p>
          <w:p w:rsidR="001E00A3" w:rsidRPr="008F6C28" w:rsidRDefault="001E00A3" w:rsidP="001E00A3">
            <w:pPr>
              <w:pStyle w:val="Listaszerbekezds"/>
              <w:numPr>
                <w:ilvl w:val="0"/>
                <w:numId w:val="21"/>
              </w:numPr>
              <w:tabs>
                <w:tab w:val="left" w:pos="5802"/>
              </w:tabs>
              <w:spacing w:line="200" w:lineRule="atLeast"/>
              <w:rPr>
                <w:rFonts w:cstheme="minorHAnsi"/>
                <w:sz w:val="24"/>
                <w:lang w:val="en-GB"/>
              </w:rPr>
            </w:pPr>
            <w:r w:rsidRPr="008F6C28">
              <w:rPr>
                <w:rFonts w:cstheme="minorHAnsi"/>
                <w:sz w:val="24"/>
                <w:lang w:val="en-GB"/>
              </w:rPr>
              <w:t>Sensitive data will be kept closed to adhere to ethical and legal considerations regarding privacy, conservation, and data protection.</w:t>
            </w:r>
          </w:p>
          <w:p w:rsidR="001E00A3" w:rsidRPr="008F6C28" w:rsidRDefault="001E00A3" w:rsidP="001E00A3">
            <w:pPr>
              <w:pStyle w:val="Listaszerbekezds"/>
              <w:numPr>
                <w:ilvl w:val="0"/>
                <w:numId w:val="21"/>
              </w:numPr>
              <w:tabs>
                <w:tab w:val="left" w:pos="5802"/>
              </w:tabs>
              <w:spacing w:line="200" w:lineRule="atLeast"/>
              <w:rPr>
                <w:rFonts w:cstheme="minorHAnsi"/>
                <w:sz w:val="24"/>
                <w:lang w:val="en-GB"/>
              </w:rPr>
            </w:pPr>
            <w:r w:rsidRPr="008F6C28">
              <w:rPr>
                <w:rFonts w:cstheme="minorHAnsi"/>
                <w:sz w:val="24"/>
                <w:lang w:val="en-GB"/>
              </w:rPr>
              <w:t>Access to closed data may be granted on a case-by-case basis, subject to appropriate data access agreements and approvals from relevant authorities or ethics committees.</w:t>
            </w:r>
          </w:p>
          <w:p w:rsidR="001E00A3" w:rsidRPr="008F6C28" w:rsidRDefault="001E00A3" w:rsidP="001E00A3">
            <w:pPr>
              <w:tabs>
                <w:tab w:val="left" w:pos="5802"/>
              </w:tabs>
              <w:spacing w:line="200" w:lineRule="atLeast"/>
              <w:rPr>
                <w:rFonts w:cstheme="minorHAnsi"/>
                <w:sz w:val="24"/>
                <w:lang w:val="en-GB"/>
              </w:rPr>
            </w:pPr>
          </w:p>
          <w:p w:rsidR="001E00A3" w:rsidRPr="008F6C28" w:rsidRDefault="001E00A3" w:rsidP="001E00A3">
            <w:pPr>
              <w:tabs>
                <w:tab w:val="left" w:pos="5802"/>
              </w:tabs>
              <w:spacing w:line="200" w:lineRule="atLeast"/>
              <w:rPr>
                <w:rFonts w:cstheme="minorHAnsi"/>
                <w:sz w:val="24"/>
                <w:lang w:val="en-GB"/>
              </w:rPr>
            </w:pPr>
            <w:r w:rsidRPr="008F6C28">
              <w:rPr>
                <w:rFonts w:cstheme="minorHAnsi"/>
                <w:sz w:val="24"/>
                <w:lang w:val="en-GB"/>
              </w:rPr>
              <w:t>How data will be made available:</w:t>
            </w:r>
          </w:p>
          <w:p w:rsidR="001E00A3" w:rsidRPr="008F6C28" w:rsidRDefault="001E00A3" w:rsidP="001E00A3">
            <w:pPr>
              <w:pStyle w:val="Listaszerbekezds"/>
              <w:numPr>
                <w:ilvl w:val="0"/>
                <w:numId w:val="22"/>
              </w:numPr>
              <w:tabs>
                <w:tab w:val="left" w:pos="5802"/>
              </w:tabs>
              <w:spacing w:line="200" w:lineRule="atLeast"/>
              <w:rPr>
                <w:rFonts w:cstheme="minorHAnsi"/>
                <w:sz w:val="24"/>
                <w:lang w:val="en-GB"/>
              </w:rPr>
            </w:pPr>
            <w:r w:rsidRPr="008F6C28">
              <w:rPr>
                <w:rFonts w:cstheme="minorHAnsi"/>
                <w:sz w:val="24"/>
                <w:lang w:val="en-GB"/>
              </w:rPr>
              <w:t>The data, along with associated metadata, documentation, and code, will be deposited in a designated data repository.</w:t>
            </w:r>
          </w:p>
          <w:p w:rsidR="001E00A3" w:rsidRPr="008F6C28" w:rsidRDefault="001E00A3" w:rsidP="001E00A3">
            <w:pPr>
              <w:pStyle w:val="Listaszerbekezds"/>
              <w:numPr>
                <w:ilvl w:val="0"/>
                <w:numId w:val="22"/>
              </w:numPr>
              <w:tabs>
                <w:tab w:val="left" w:pos="5802"/>
              </w:tabs>
              <w:spacing w:line="200" w:lineRule="atLeast"/>
              <w:rPr>
                <w:rFonts w:cstheme="minorHAnsi"/>
                <w:sz w:val="24"/>
                <w:lang w:val="en-GB"/>
              </w:rPr>
            </w:pPr>
            <w:r w:rsidRPr="008F6C28">
              <w:rPr>
                <w:rFonts w:cstheme="minorHAnsi"/>
                <w:sz w:val="24"/>
                <w:lang w:val="en-GB"/>
              </w:rPr>
              <w:t xml:space="preserve">A public repository, such as the </w:t>
            </w:r>
            <w:proofErr w:type="spellStart"/>
            <w:r w:rsidRPr="008F6C28">
              <w:rPr>
                <w:rFonts w:cstheme="minorHAnsi"/>
                <w:sz w:val="24"/>
                <w:lang w:val="en-GB"/>
              </w:rPr>
              <w:t>Zenodo</w:t>
            </w:r>
            <w:proofErr w:type="spellEnd"/>
            <w:r w:rsidRPr="008F6C28">
              <w:rPr>
                <w:rFonts w:cstheme="minorHAnsi"/>
                <w:sz w:val="24"/>
                <w:lang w:val="en-GB"/>
              </w:rPr>
              <w:t xml:space="preserve"> platform or a discipline-specific repository for ecological data, will be utilized for data deposition.</w:t>
            </w:r>
          </w:p>
          <w:p w:rsidR="001E00A3" w:rsidRPr="008F6C28" w:rsidRDefault="001E00A3" w:rsidP="001E00A3">
            <w:pPr>
              <w:pStyle w:val="Listaszerbekezds"/>
              <w:numPr>
                <w:ilvl w:val="0"/>
                <w:numId w:val="22"/>
              </w:numPr>
              <w:tabs>
                <w:tab w:val="left" w:pos="5802"/>
              </w:tabs>
              <w:spacing w:line="200" w:lineRule="atLeast"/>
              <w:rPr>
                <w:rFonts w:cstheme="minorHAnsi"/>
                <w:sz w:val="24"/>
                <w:lang w:val="en-GB"/>
              </w:rPr>
            </w:pPr>
            <w:r w:rsidRPr="008F6C28">
              <w:rPr>
                <w:rFonts w:cstheme="minorHAnsi"/>
                <w:sz w:val="24"/>
                <w:lang w:val="en-GB"/>
              </w:rPr>
              <w:t>Data will be organized into datasets corresponding to specific research projects or monitoring periods, with detailed metadata provided for each dataset.</w:t>
            </w:r>
          </w:p>
          <w:p w:rsidR="001E00A3" w:rsidRPr="008F6C28" w:rsidRDefault="001E00A3" w:rsidP="001E00A3">
            <w:pPr>
              <w:tabs>
                <w:tab w:val="left" w:pos="5802"/>
              </w:tabs>
              <w:spacing w:line="200" w:lineRule="atLeast"/>
              <w:rPr>
                <w:rFonts w:cstheme="minorHAnsi"/>
                <w:sz w:val="24"/>
                <w:lang w:val="en-GB"/>
              </w:rPr>
            </w:pPr>
          </w:p>
          <w:p w:rsidR="001E00A3" w:rsidRPr="008F6C28" w:rsidRDefault="001E00A3" w:rsidP="001E00A3">
            <w:pPr>
              <w:tabs>
                <w:tab w:val="left" w:pos="5802"/>
              </w:tabs>
              <w:spacing w:line="200" w:lineRule="atLeast"/>
              <w:rPr>
                <w:rFonts w:cstheme="minorHAnsi"/>
                <w:sz w:val="24"/>
                <w:lang w:val="en-GB"/>
              </w:rPr>
            </w:pPr>
            <w:r w:rsidRPr="008F6C28">
              <w:rPr>
                <w:rFonts w:cstheme="minorHAnsi"/>
                <w:sz w:val="24"/>
                <w:lang w:val="en-GB"/>
              </w:rPr>
              <w:t>Access methods and software tools:</w:t>
            </w:r>
          </w:p>
          <w:p w:rsidR="001E00A3" w:rsidRPr="008F6C28" w:rsidRDefault="001E00A3" w:rsidP="001E00A3">
            <w:pPr>
              <w:pStyle w:val="Listaszerbekezds"/>
              <w:numPr>
                <w:ilvl w:val="0"/>
                <w:numId w:val="23"/>
              </w:numPr>
              <w:tabs>
                <w:tab w:val="left" w:pos="5802"/>
              </w:tabs>
              <w:spacing w:line="200" w:lineRule="atLeast"/>
              <w:rPr>
                <w:rFonts w:cstheme="minorHAnsi"/>
                <w:sz w:val="24"/>
                <w:lang w:val="en-GB"/>
              </w:rPr>
            </w:pPr>
            <w:r w:rsidRPr="008F6C28">
              <w:rPr>
                <w:rFonts w:cstheme="minorHAnsi"/>
                <w:sz w:val="24"/>
                <w:lang w:val="en-GB"/>
              </w:rPr>
              <w:t>Access to the data will be provided through standard web browsers, without the need for specialized software tools.</w:t>
            </w:r>
          </w:p>
          <w:p w:rsidR="001E00A3" w:rsidRPr="008F6C28" w:rsidRDefault="001E00A3" w:rsidP="001E00A3">
            <w:pPr>
              <w:pStyle w:val="Listaszerbekezds"/>
              <w:numPr>
                <w:ilvl w:val="0"/>
                <w:numId w:val="23"/>
              </w:numPr>
              <w:tabs>
                <w:tab w:val="left" w:pos="5802"/>
              </w:tabs>
              <w:spacing w:line="200" w:lineRule="atLeast"/>
              <w:rPr>
                <w:rFonts w:cstheme="minorHAnsi"/>
                <w:sz w:val="24"/>
                <w:lang w:val="en-GB"/>
              </w:rPr>
            </w:pPr>
            <w:r w:rsidRPr="008F6C28">
              <w:rPr>
                <w:rFonts w:cstheme="minorHAnsi"/>
                <w:sz w:val="24"/>
                <w:lang w:val="en-GB"/>
              </w:rPr>
              <w:t>Relevant documentation on data structure, file formats, and any necessary processing steps will be included alongside the deposited data.</w:t>
            </w:r>
          </w:p>
          <w:p w:rsidR="001E00A3" w:rsidRPr="008F6C28" w:rsidRDefault="001E00A3" w:rsidP="001E00A3">
            <w:pPr>
              <w:pStyle w:val="Listaszerbekezds"/>
              <w:numPr>
                <w:ilvl w:val="0"/>
                <w:numId w:val="23"/>
              </w:numPr>
              <w:tabs>
                <w:tab w:val="left" w:pos="5802"/>
              </w:tabs>
              <w:spacing w:line="200" w:lineRule="atLeast"/>
              <w:rPr>
                <w:rFonts w:cstheme="minorHAnsi"/>
                <w:sz w:val="24"/>
                <w:lang w:val="en-GB"/>
              </w:rPr>
            </w:pPr>
            <w:r w:rsidRPr="008F6C28">
              <w:rPr>
                <w:rFonts w:cstheme="minorHAnsi"/>
                <w:sz w:val="24"/>
                <w:lang w:val="en-GB"/>
              </w:rPr>
              <w:t>Open-source software tools, if used for data processing or analysis, will be referenced and, where possible, provided alongside the data to facilitate reproducibility and transparency.</w:t>
            </w:r>
          </w:p>
          <w:p w:rsidR="001E00A3" w:rsidRPr="008F6C28" w:rsidRDefault="001E00A3" w:rsidP="001E00A3">
            <w:pPr>
              <w:tabs>
                <w:tab w:val="left" w:pos="5802"/>
              </w:tabs>
              <w:spacing w:line="200" w:lineRule="atLeast"/>
              <w:rPr>
                <w:rFonts w:cstheme="minorHAnsi"/>
                <w:sz w:val="24"/>
                <w:lang w:val="en-GB"/>
              </w:rPr>
            </w:pPr>
          </w:p>
          <w:p w:rsidR="001E00A3" w:rsidRPr="008F6C28" w:rsidRDefault="001E00A3" w:rsidP="001E00A3">
            <w:pPr>
              <w:tabs>
                <w:tab w:val="left" w:pos="5802"/>
              </w:tabs>
              <w:spacing w:line="200" w:lineRule="atLeast"/>
              <w:rPr>
                <w:rFonts w:cstheme="minorHAnsi"/>
                <w:sz w:val="24"/>
                <w:lang w:val="en-GB"/>
              </w:rPr>
            </w:pPr>
            <w:r w:rsidRPr="008F6C28">
              <w:rPr>
                <w:rFonts w:cstheme="minorHAnsi"/>
                <w:sz w:val="24"/>
                <w:lang w:val="en-GB"/>
              </w:rPr>
              <w:t>Deposition of data and associated materials:</w:t>
            </w:r>
          </w:p>
          <w:p w:rsidR="001E00A3" w:rsidRPr="008F6C28" w:rsidRDefault="001E00A3" w:rsidP="001E00A3">
            <w:pPr>
              <w:pStyle w:val="Listaszerbekezds"/>
              <w:numPr>
                <w:ilvl w:val="0"/>
                <w:numId w:val="24"/>
              </w:numPr>
              <w:tabs>
                <w:tab w:val="left" w:pos="5802"/>
              </w:tabs>
              <w:spacing w:line="200" w:lineRule="atLeast"/>
              <w:rPr>
                <w:rFonts w:cstheme="minorHAnsi"/>
                <w:sz w:val="24"/>
                <w:lang w:val="en-GB"/>
              </w:rPr>
            </w:pPr>
            <w:r w:rsidRPr="008F6C28">
              <w:rPr>
                <w:rFonts w:cstheme="minorHAnsi"/>
                <w:sz w:val="24"/>
                <w:lang w:val="en-GB"/>
              </w:rPr>
              <w:t>The data, metadata, documentation, and code will be deposited in a reputable data repository known for its commitment to open access and data preservation.</w:t>
            </w:r>
          </w:p>
          <w:p w:rsidR="001E00A3" w:rsidRPr="008F6C28" w:rsidRDefault="001E00A3" w:rsidP="001E00A3">
            <w:pPr>
              <w:pStyle w:val="Listaszerbekezds"/>
              <w:numPr>
                <w:ilvl w:val="0"/>
                <w:numId w:val="24"/>
              </w:numPr>
              <w:tabs>
                <w:tab w:val="left" w:pos="5802"/>
              </w:tabs>
              <w:spacing w:line="200" w:lineRule="atLeast"/>
              <w:rPr>
                <w:rFonts w:cstheme="minorHAnsi"/>
                <w:sz w:val="24"/>
                <w:lang w:val="en-GB"/>
              </w:rPr>
            </w:pPr>
            <w:r w:rsidRPr="008F6C28">
              <w:rPr>
                <w:rFonts w:cstheme="minorHAnsi"/>
                <w:sz w:val="24"/>
                <w:lang w:val="en-GB"/>
              </w:rPr>
              <w:t xml:space="preserve">The chosen repository will provide persistent identifiers (e.g., DOIs) for deposited datasets, ensuring long-term accessibility and </w:t>
            </w:r>
            <w:proofErr w:type="spellStart"/>
            <w:r w:rsidRPr="008F6C28">
              <w:rPr>
                <w:rFonts w:cstheme="minorHAnsi"/>
                <w:sz w:val="24"/>
                <w:lang w:val="en-GB"/>
              </w:rPr>
              <w:t>citability</w:t>
            </w:r>
            <w:proofErr w:type="spellEnd"/>
            <w:r w:rsidRPr="008F6C28">
              <w:rPr>
                <w:rFonts w:cstheme="minorHAnsi"/>
                <w:sz w:val="24"/>
                <w:lang w:val="en-GB"/>
              </w:rPr>
              <w:t>.</w:t>
            </w:r>
          </w:p>
          <w:p w:rsidR="003B0719" w:rsidRPr="008F6C28" w:rsidRDefault="003B0719" w:rsidP="001E00A3">
            <w:pPr>
              <w:tabs>
                <w:tab w:val="left" w:pos="5802"/>
              </w:tabs>
              <w:spacing w:line="200" w:lineRule="atLeast"/>
              <w:rPr>
                <w:rFonts w:cstheme="minorHAnsi"/>
                <w:sz w:val="24"/>
                <w:lang w:val="en-GB"/>
              </w:rPr>
            </w:pPr>
          </w:p>
          <w:p w:rsidR="001E00A3" w:rsidRPr="008F6C28" w:rsidRDefault="001E00A3" w:rsidP="001E00A3">
            <w:pPr>
              <w:tabs>
                <w:tab w:val="left" w:pos="5802"/>
              </w:tabs>
              <w:spacing w:line="200" w:lineRule="atLeast"/>
              <w:rPr>
                <w:rFonts w:cstheme="minorHAnsi"/>
                <w:sz w:val="24"/>
                <w:lang w:val="en-GB"/>
              </w:rPr>
            </w:pPr>
            <w:r w:rsidRPr="008F6C28">
              <w:rPr>
                <w:rFonts w:cstheme="minorHAnsi"/>
                <w:sz w:val="24"/>
                <w:lang w:val="en-GB"/>
              </w:rPr>
              <w:t>Acc</w:t>
            </w:r>
            <w:r w:rsidR="003B0719" w:rsidRPr="008F6C28">
              <w:rPr>
                <w:rFonts w:cstheme="minorHAnsi"/>
                <w:sz w:val="24"/>
                <w:lang w:val="en-GB"/>
              </w:rPr>
              <w:t>ess restrictions and provision:</w:t>
            </w:r>
          </w:p>
          <w:p w:rsidR="001E00A3" w:rsidRPr="008F6C28" w:rsidRDefault="001E00A3" w:rsidP="003B0719">
            <w:pPr>
              <w:pStyle w:val="Listaszerbekezds"/>
              <w:numPr>
                <w:ilvl w:val="0"/>
                <w:numId w:val="25"/>
              </w:numPr>
              <w:tabs>
                <w:tab w:val="left" w:pos="5802"/>
              </w:tabs>
              <w:spacing w:line="200" w:lineRule="atLeast"/>
              <w:rPr>
                <w:rFonts w:cstheme="minorHAnsi"/>
                <w:sz w:val="24"/>
                <w:lang w:val="en-GB"/>
              </w:rPr>
            </w:pPr>
            <w:r w:rsidRPr="008F6C28">
              <w:rPr>
                <w:rFonts w:cstheme="minorHAnsi"/>
                <w:sz w:val="24"/>
                <w:lang w:val="en-GB"/>
              </w:rPr>
              <w:t xml:space="preserve">Access to openly available data will be provided without restrictions, allowing users to download, </w:t>
            </w:r>
            <w:proofErr w:type="spellStart"/>
            <w:r w:rsidRPr="008F6C28">
              <w:rPr>
                <w:rFonts w:cstheme="minorHAnsi"/>
                <w:sz w:val="24"/>
                <w:lang w:val="en-GB"/>
              </w:rPr>
              <w:t>analyze</w:t>
            </w:r>
            <w:proofErr w:type="spellEnd"/>
            <w:r w:rsidRPr="008F6C28">
              <w:rPr>
                <w:rFonts w:cstheme="minorHAnsi"/>
                <w:sz w:val="24"/>
                <w:lang w:val="en-GB"/>
              </w:rPr>
              <w:t>, and reuse the data for non-commercial purposes.</w:t>
            </w:r>
          </w:p>
          <w:p w:rsidR="001E00A3" w:rsidRPr="008F6C28" w:rsidRDefault="001E00A3" w:rsidP="003B0719">
            <w:pPr>
              <w:pStyle w:val="Listaszerbekezds"/>
              <w:numPr>
                <w:ilvl w:val="0"/>
                <w:numId w:val="25"/>
              </w:numPr>
              <w:tabs>
                <w:tab w:val="left" w:pos="5802"/>
              </w:tabs>
              <w:spacing w:line="200" w:lineRule="atLeast"/>
              <w:rPr>
                <w:rFonts w:cstheme="minorHAnsi"/>
                <w:sz w:val="24"/>
                <w:lang w:val="en-GB"/>
              </w:rPr>
            </w:pPr>
            <w:r w:rsidRPr="008F6C28">
              <w:rPr>
                <w:rFonts w:cstheme="minorHAnsi"/>
                <w:sz w:val="24"/>
                <w:lang w:val="en-GB"/>
              </w:rPr>
              <w:t>For closed data, access may be granted upon request, subject to review and approval processes outlined in data access policies and agreements.</w:t>
            </w:r>
          </w:p>
          <w:p w:rsidR="001E00A3" w:rsidRPr="008F6C28" w:rsidRDefault="001E00A3" w:rsidP="001E00A3">
            <w:pPr>
              <w:pStyle w:val="Listaszerbekezds"/>
              <w:numPr>
                <w:ilvl w:val="0"/>
                <w:numId w:val="25"/>
              </w:numPr>
              <w:tabs>
                <w:tab w:val="left" w:pos="5802"/>
              </w:tabs>
              <w:spacing w:line="200" w:lineRule="atLeast"/>
              <w:rPr>
                <w:rFonts w:cstheme="minorHAnsi"/>
                <w:sz w:val="24"/>
                <w:lang w:val="en-GB"/>
              </w:rPr>
            </w:pPr>
            <w:r w:rsidRPr="008F6C28">
              <w:rPr>
                <w:rFonts w:cstheme="minorHAnsi"/>
                <w:sz w:val="24"/>
                <w:lang w:val="en-GB"/>
              </w:rPr>
              <w:t>Access procedures, including contact information for data requests and any necessary forms or agreements, will be clearly outlined on the project website and in associated documentation.</w:t>
            </w:r>
          </w:p>
        </w:tc>
      </w:tr>
    </w:tbl>
    <w:p w:rsidR="00ED0049" w:rsidRPr="008F6C28" w:rsidRDefault="00ED0049" w:rsidP="00ED0049">
      <w:pPr>
        <w:rPr>
          <w:rFonts w:cstheme="minorHAnsi"/>
          <w:sz w:val="20"/>
          <w:lang w:val="en-GB"/>
        </w:rPr>
      </w:pPr>
    </w:p>
    <w:tbl>
      <w:tblPr>
        <w:tblStyle w:val="Rcsostblzat"/>
        <w:tblW w:w="0" w:type="auto"/>
        <w:tblInd w:w="124" w:type="dxa"/>
        <w:tblLook w:val="04A0" w:firstRow="1" w:lastRow="0" w:firstColumn="1" w:lastColumn="0" w:noHBand="0" w:noVBand="1"/>
      </w:tblPr>
      <w:tblGrid>
        <w:gridCol w:w="10955"/>
      </w:tblGrid>
      <w:tr w:rsidR="00ED0049" w:rsidRPr="008F6C28" w:rsidTr="003B0719">
        <w:tc>
          <w:tcPr>
            <w:tcW w:w="10955" w:type="dxa"/>
            <w:tcBorders>
              <w:top w:val="nil"/>
              <w:left w:val="nil"/>
              <w:bottom w:val="single" w:sz="4" w:space="0" w:color="auto"/>
              <w:right w:val="nil"/>
            </w:tcBorders>
          </w:tcPr>
          <w:p w:rsidR="00ED0049" w:rsidRPr="008F6C28" w:rsidRDefault="00ED0049" w:rsidP="00AE2A3F">
            <w:pPr>
              <w:keepNext/>
              <w:widowControl/>
              <w:jc w:val="both"/>
              <w:rPr>
                <w:rFonts w:cstheme="minorHAnsi"/>
                <w:i/>
                <w:sz w:val="24"/>
                <w:szCs w:val="24"/>
                <w:lang w:val="en-GB"/>
              </w:rPr>
            </w:pPr>
            <w:r w:rsidRPr="008F6C28">
              <w:rPr>
                <w:rFonts w:cstheme="minorHAnsi"/>
                <w:sz w:val="20"/>
                <w:lang w:val="en-GB"/>
              </w:rPr>
              <w:lastRenderedPageBreak/>
              <w:br w:type="page"/>
            </w:r>
            <w:r w:rsidRPr="008F6C28">
              <w:rPr>
                <w:rFonts w:cstheme="minorHAnsi"/>
                <w:b/>
                <w:bCs/>
                <w:iCs/>
                <w:sz w:val="24"/>
                <w:szCs w:val="24"/>
                <w:lang w:val="en-GB"/>
              </w:rPr>
              <w:t xml:space="preserve">3. MAKING DATA INTEROPERABLE </w:t>
            </w:r>
            <w:r w:rsidRPr="008F6C28">
              <w:rPr>
                <w:rFonts w:cstheme="minorHAnsi"/>
                <w:i/>
                <w:sz w:val="24"/>
                <w:szCs w:val="24"/>
                <w:lang w:val="en-GB"/>
              </w:rPr>
              <w:t>(which standard or field-specific data and metadata vocabularies and methods will be used)</w:t>
            </w:r>
          </w:p>
          <w:p w:rsidR="00980CCB" w:rsidRPr="008F6C28" w:rsidRDefault="00980CCB" w:rsidP="00ED0049">
            <w:pPr>
              <w:widowControl/>
              <w:jc w:val="both"/>
              <w:rPr>
                <w:rFonts w:cstheme="minorHAnsi"/>
                <w:b/>
                <w:sz w:val="28"/>
                <w:lang w:val="en-GB"/>
              </w:rPr>
            </w:pPr>
          </w:p>
        </w:tc>
      </w:tr>
      <w:tr w:rsidR="00ED0049" w:rsidRPr="008F6C28" w:rsidTr="003B0719">
        <w:trPr>
          <w:trHeight w:val="3776"/>
        </w:trPr>
        <w:tc>
          <w:tcPr>
            <w:tcW w:w="10955" w:type="dxa"/>
            <w:tcBorders>
              <w:top w:val="single" w:sz="4" w:space="0" w:color="auto"/>
              <w:bottom w:val="single" w:sz="4" w:space="0" w:color="auto"/>
            </w:tcBorders>
            <w:shd w:val="clear" w:color="auto" w:fill="auto"/>
          </w:tcPr>
          <w:p w:rsidR="002B00C7" w:rsidRPr="008F6C28" w:rsidRDefault="002B00C7" w:rsidP="002B00C7">
            <w:pPr>
              <w:rPr>
                <w:rFonts w:cstheme="minorHAnsi"/>
                <w:color w:val="A6A6A6" w:themeColor="background1" w:themeShade="A6"/>
                <w:lang w:val="en-GB"/>
              </w:rPr>
            </w:pPr>
            <w:r w:rsidRPr="008F6C28">
              <w:rPr>
                <w:rFonts w:cstheme="minorHAnsi"/>
                <w:color w:val="A6A6A6" w:themeColor="background1" w:themeShade="A6"/>
                <w:lang w:val="en-GB"/>
              </w:rPr>
              <w:t>Making data interoperable:</w:t>
            </w:r>
          </w:p>
          <w:p w:rsidR="002B00C7" w:rsidRPr="008F6C28" w:rsidRDefault="002B00C7" w:rsidP="002B00C7">
            <w:pPr>
              <w:pStyle w:val="Listaszerbekezds"/>
              <w:widowControl/>
              <w:numPr>
                <w:ilvl w:val="0"/>
                <w:numId w:val="10"/>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 xml:space="preserve">Assess the interoperability of your data. Specify what data and metadata vocabularies, standards or methodologies you will follow to facilitate interoperability. </w:t>
            </w:r>
          </w:p>
          <w:p w:rsidR="002B00C7" w:rsidRPr="008F6C28" w:rsidRDefault="002B00C7" w:rsidP="002B00C7">
            <w:pPr>
              <w:pStyle w:val="Listaszerbekezds"/>
              <w:widowControl/>
              <w:numPr>
                <w:ilvl w:val="0"/>
                <w:numId w:val="10"/>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whether you will be using standard vocabulary for all data types present in your data set, to allow inter-disciplinary interoperability? If not, will you provide mapping to more commonly used ontologies?</w:t>
            </w:r>
          </w:p>
          <w:p w:rsidR="002B00C7" w:rsidRPr="008F6C28" w:rsidRDefault="002B00C7" w:rsidP="002B00C7">
            <w:pPr>
              <w:rPr>
                <w:rFonts w:cstheme="minorHAnsi"/>
                <w:color w:val="A6A6A6" w:themeColor="background1" w:themeShade="A6"/>
                <w:lang w:val="en-GB"/>
              </w:rPr>
            </w:pPr>
          </w:p>
          <w:p w:rsidR="002B00C7" w:rsidRPr="008F6C28" w:rsidRDefault="002B00C7" w:rsidP="002B00C7">
            <w:pPr>
              <w:rPr>
                <w:rFonts w:cstheme="minorHAnsi"/>
                <w:color w:val="A6A6A6" w:themeColor="background1" w:themeShade="A6"/>
                <w:lang w:val="en-GB"/>
              </w:rPr>
            </w:pPr>
            <w:r w:rsidRPr="008F6C28">
              <w:rPr>
                <w:rFonts w:cstheme="minorHAnsi"/>
                <w:i/>
                <w:color w:val="A6A6A6" w:themeColor="background1" w:themeShade="A6"/>
                <w:lang w:val="en-GB"/>
              </w:rPr>
              <w:t>Guidance</w:t>
            </w:r>
            <w:r w:rsidRPr="008F6C28">
              <w:rPr>
                <w:rFonts w:cstheme="minorHAnsi"/>
                <w:color w:val="A6A6A6" w:themeColor="background1" w:themeShade="A6"/>
                <w:lang w:val="en-GB"/>
              </w:rPr>
              <w:t>:</w:t>
            </w:r>
          </w:p>
          <w:p w:rsidR="00AE2A3F" w:rsidRPr="008F6C28" w:rsidRDefault="002B00C7" w:rsidP="00153F8C">
            <w:pPr>
              <w:rPr>
                <w:rFonts w:cstheme="minorHAnsi"/>
                <w:color w:val="A6A6A6" w:themeColor="background1" w:themeShade="A6"/>
                <w:lang w:val="en-GB"/>
              </w:rPr>
            </w:pPr>
            <w:r w:rsidRPr="008F6C28">
              <w:rPr>
                <w:rFonts w:cstheme="minorHAnsi"/>
                <w:color w:val="A6A6A6" w:themeColor="background1" w:themeShade="A6"/>
                <w:lang w:val="en-GB"/>
              </w:rPr>
              <w:t>Inte</w:t>
            </w:r>
            <w:r w:rsidR="001F5F4A" w:rsidRPr="008F6C28">
              <w:rPr>
                <w:rFonts w:cstheme="minorHAnsi"/>
                <w:color w:val="A6A6A6" w:themeColor="background1" w:themeShade="A6"/>
                <w:lang w:val="en-GB"/>
              </w:rPr>
              <w:t>r</w:t>
            </w:r>
            <w:r w:rsidR="004F4012" w:rsidRPr="008F6C28">
              <w:rPr>
                <w:rFonts w:cstheme="minorHAnsi"/>
                <w:color w:val="A6A6A6" w:themeColor="background1" w:themeShade="A6"/>
                <w:lang w:val="en-GB"/>
              </w:rPr>
              <w:t xml:space="preserve">operability means </w:t>
            </w:r>
            <w:r w:rsidRPr="008F6C28">
              <w:rPr>
                <w:rFonts w:cstheme="minorHAnsi"/>
                <w:color w:val="A6A6A6" w:themeColor="background1" w:themeShade="A6"/>
                <w:lang w:val="en-GB"/>
              </w:rPr>
              <w:t>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r w:rsidR="004F4012" w:rsidRPr="008F6C28">
              <w:rPr>
                <w:rFonts w:cstheme="minorHAnsi"/>
                <w:color w:val="A6A6A6" w:themeColor="background1" w:themeShade="A6"/>
                <w:lang w:val="en-GB"/>
              </w:rPr>
              <w:t>)</w:t>
            </w:r>
            <w:r w:rsidR="00AE2A3F" w:rsidRPr="008F6C28">
              <w:rPr>
                <w:rFonts w:cstheme="minorHAnsi"/>
                <w:color w:val="A6A6A6" w:themeColor="background1" w:themeShade="A6"/>
                <w:lang w:val="en-GB"/>
              </w:rPr>
              <w:t>.</w:t>
            </w:r>
          </w:p>
          <w:p w:rsidR="00ED0049" w:rsidRPr="008F6C28" w:rsidRDefault="00ED0049" w:rsidP="00153F8C">
            <w:pPr>
              <w:rPr>
                <w:rFonts w:cstheme="minorHAnsi"/>
                <w:sz w:val="28"/>
                <w:lang w:val="en-GB"/>
              </w:rPr>
            </w:pPr>
          </w:p>
          <w:p w:rsidR="003B0719" w:rsidRPr="008F6C28" w:rsidRDefault="003B0719" w:rsidP="003B0719">
            <w:pPr>
              <w:rPr>
                <w:rFonts w:cstheme="minorHAnsi"/>
                <w:sz w:val="24"/>
                <w:lang w:val="en-GB"/>
              </w:rPr>
            </w:pPr>
            <w:r w:rsidRPr="008F6C28">
              <w:rPr>
                <w:rFonts w:cstheme="minorHAnsi"/>
                <w:sz w:val="24"/>
                <w:lang w:val="en-GB"/>
              </w:rPr>
              <w:t>Assessment of interoperability:</w:t>
            </w:r>
          </w:p>
          <w:p w:rsidR="003B0719" w:rsidRPr="008F6C28" w:rsidRDefault="003B0719" w:rsidP="003B0719">
            <w:pPr>
              <w:pStyle w:val="Listaszerbekezds"/>
              <w:numPr>
                <w:ilvl w:val="0"/>
                <w:numId w:val="26"/>
              </w:numPr>
              <w:rPr>
                <w:rFonts w:cstheme="minorHAnsi"/>
                <w:sz w:val="24"/>
                <w:lang w:val="en-GB"/>
              </w:rPr>
            </w:pPr>
            <w:r w:rsidRPr="008F6C28">
              <w:rPr>
                <w:rFonts w:cstheme="minorHAnsi"/>
                <w:sz w:val="24"/>
                <w:lang w:val="en-GB"/>
              </w:rPr>
              <w:t>Interoperability of the data is crucial to facilitate its exchange, integration, and re-use by researchers, organizations, and stakeholders across different disciplines and domains.</w:t>
            </w:r>
          </w:p>
          <w:p w:rsidR="003B0719" w:rsidRPr="008F6C28" w:rsidRDefault="003B0719" w:rsidP="003B0719">
            <w:pPr>
              <w:pStyle w:val="Listaszerbekezds"/>
              <w:numPr>
                <w:ilvl w:val="0"/>
                <w:numId w:val="26"/>
              </w:numPr>
              <w:rPr>
                <w:rFonts w:cstheme="minorHAnsi"/>
                <w:sz w:val="24"/>
                <w:lang w:val="en-GB"/>
              </w:rPr>
            </w:pPr>
            <w:r w:rsidRPr="008F6C28">
              <w:rPr>
                <w:rFonts w:cstheme="minorHAnsi"/>
                <w:sz w:val="24"/>
                <w:lang w:val="en-GB"/>
              </w:rPr>
              <w:t>The data and metadata will adhere to established standards and vocabularies to ensure interoperability and compatibility with existing data systems and software applications.</w:t>
            </w:r>
          </w:p>
          <w:p w:rsidR="003B0719" w:rsidRPr="008F6C28" w:rsidRDefault="003B0719" w:rsidP="003B0719">
            <w:pPr>
              <w:rPr>
                <w:rFonts w:cstheme="minorHAnsi"/>
                <w:sz w:val="24"/>
                <w:lang w:val="en-GB"/>
              </w:rPr>
            </w:pPr>
          </w:p>
          <w:p w:rsidR="003B0719" w:rsidRPr="008F6C28" w:rsidRDefault="003B0719" w:rsidP="003B0719">
            <w:pPr>
              <w:rPr>
                <w:rFonts w:cstheme="minorHAnsi"/>
                <w:sz w:val="24"/>
                <w:lang w:val="en-GB"/>
              </w:rPr>
            </w:pPr>
            <w:r w:rsidRPr="008F6C28">
              <w:rPr>
                <w:rFonts w:cstheme="minorHAnsi"/>
                <w:sz w:val="24"/>
                <w:lang w:val="en-GB"/>
              </w:rPr>
              <w:t>Data and metadata vocabularies and standards:</w:t>
            </w:r>
          </w:p>
          <w:p w:rsidR="003B0719" w:rsidRPr="008F6C28" w:rsidRDefault="003B0719" w:rsidP="003B0719">
            <w:pPr>
              <w:pStyle w:val="Listaszerbekezds"/>
              <w:numPr>
                <w:ilvl w:val="0"/>
                <w:numId w:val="27"/>
              </w:numPr>
              <w:rPr>
                <w:rFonts w:cstheme="minorHAnsi"/>
                <w:sz w:val="24"/>
                <w:lang w:val="en-GB"/>
              </w:rPr>
            </w:pPr>
            <w:r w:rsidRPr="008F6C28">
              <w:rPr>
                <w:rFonts w:cstheme="minorHAnsi"/>
                <w:sz w:val="24"/>
                <w:lang w:val="en-GB"/>
              </w:rPr>
              <w:t>For data types such as video recordings, images, and structured reports, standardized formats will be used to promote interoperability. For example:</w:t>
            </w:r>
          </w:p>
          <w:p w:rsidR="003B0719" w:rsidRPr="008F6C28" w:rsidRDefault="003B0719" w:rsidP="003B0719">
            <w:pPr>
              <w:pStyle w:val="Listaszerbekezds"/>
              <w:numPr>
                <w:ilvl w:val="1"/>
                <w:numId w:val="27"/>
              </w:numPr>
              <w:rPr>
                <w:rFonts w:cstheme="minorHAnsi"/>
                <w:sz w:val="24"/>
                <w:lang w:val="en-GB"/>
              </w:rPr>
            </w:pPr>
            <w:r w:rsidRPr="008F6C28">
              <w:rPr>
                <w:rFonts w:cstheme="minorHAnsi"/>
                <w:sz w:val="24"/>
                <w:lang w:val="en-GB"/>
              </w:rPr>
              <w:t>Video recordings: MP4 or AVI format</w:t>
            </w:r>
          </w:p>
          <w:p w:rsidR="003B0719" w:rsidRPr="008F6C28" w:rsidRDefault="003B0719" w:rsidP="003B0719">
            <w:pPr>
              <w:pStyle w:val="Listaszerbekezds"/>
              <w:numPr>
                <w:ilvl w:val="1"/>
                <w:numId w:val="27"/>
              </w:numPr>
              <w:rPr>
                <w:rFonts w:cstheme="minorHAnsi"/>
                <w:sz w:val="24"/>
                <w:lang w:val="en-GB"/>
              </w:rPr>
            </w:pPr>
            <w:r w:rsidRPr="008F6C28">
              <w:rPr>
                <w:rFonts w:cstheme="minorHAnsi"/>
                <w:sz w:val="24"/>
                <w:lang w:val="en-GB"/>
              </w:rPr>
              <w:t>Images: JPEG or PNG format</w:t>
            </w:r>
          </w:p>
          <w:p w:rsidR="003B0719" w:rsidRPr="008F6C28" w:rsidRDefault="003B0719" w:rsidP="003B0719">
            <w:pPr>
              <w:pStyle w:val="Listaszerbekezds"/>
              <w:numPr>
                <w:ilvl w:val="1"/>
                <w:numId w:val="27"/>
              </w:numPr>
              <w:rPr>
                <w:rFonts w:cstheme="minorHAnsi"/>
                <w:sz w:val="24"/>
                <w:lang w:val="en-GB"/>
              </w:rPr>
            </w:pPr>
            <w:r w:rsidRPr="008F6C28">
              <w:rPr>
                <w:rFonts w:cstheme="minorHAnsi"/>
                <w:sz w:val="24"/>
                <w:lang w:val="en-GB"/>
              </w:rPr>
              <w:t>Structured reports: CSV or JSON format</w:t>
            </w:r>
          </w:p>
          <w:p w:rsidR="003B0719" w:rsidRPr="008F6C28" w:rsidRDefault="003B0719" w:rsidP="003B0719">
            <w:pPr>
              <w:pStyle w:val="Listaszerbekezds"/>
              <w:numPr>
                <w:ilvl w:val="0"/>
                <w:numId w:val="27"/>
              </w:numPr>
              <w:rPr>
                <w:rFonts w:cstheme="minorHAnsi"/>
                <w:sz w:val="24"/>
                <w:lang w:val="en-GB"/>
              </w:rPr>
            </w:pPr>
            <w:r w:rsidRPr="008F6C28">
              <w:rPr>
                <w:rFonts w:cstheme="minorHAnsi"/>
                <w:sz w:val="24"/>
                <w:lang w:val="en-GB"/>
              </w:rPr>
              <w:t xml:space="preserve">Geospatial data, including GPS coordinates and spatial metadata, will follow standards such as </w:t>
            </w:r>
            <w:proofErr w:type="spellStart"/>
            <w:r w:rsidRPr="008F6C28">
              <w:rPr>
                <w:rFonts w:cstheme="minorHAnsi"/>
                <w:sz w:val="24"/>
                <w:lang w:val="en-GB"/>
              </w:rPr>
              <w:t>GeoJSON</w:t>
            </w:r>
            <w:proofErr w:type="spellEnd"/>
            <w:r w:rsidRPr="008F6C28">
              <w:rPr>
                <w:rFonts w:cstheme="minorHAnsi"/>
                <w:sz w:val="24"/>
                <w:lang w:val="en-GB"/>
              </w:rPr>
              <w:t xml:space="preserve"> or KML to facilitate integration with geographic information systems (GIS) and spatial analysis tools.</w:t>
            </w:r>
          </w:p>
          <w:p w:rsidR="003B0719" w:rsidRPr="008F6C28" w:rsidRDefault="003B0719" w:rsidP="003B0719">
            <w:pPr>
              <w:pStyle w:val="Listaszerbekezds"/>
              <w:numPr>
                <w:ilvl w:val="0"/>
                <w:numId w:val="27"/>
              </w:numPr>
              <w:rPr>
                <w:rFonts w:cstheme="minorHAnsi"/>
                <w:sz w:val="24"/>
                <w:lang w:val="en-GB"/>
              </w:rPr>
            </w:pPr>
            <w:r w:rsidRPr="008F6C28">
              <w:rPr>
                <w:rFonts w:cstheme="minorHAnsi"/>
                <w:sz w:val="24"/>
                <w:lang w:val="en-GB"/>
              </w:rPr>
              <w:t>Metadata will be structured according to established standards such as Dublin Core or Ecological Metadata Language (EML), ensuring consistency and interoperability across datasets.</w:t>
            </w:r>
          </w:p>
          <w:p w:rsidR="003B0719" w:rsidRPr="008F6C28" w:rsidRDefault="003B0719" w:rsidP="003B0719">
            <w:pPr>
              <w:pStyle w:val="Listaszerbekezds"/>
              <w:numPr>
                <w:ilvl w:val="0"/>
                <w:numId w:val="27"/>
              </w:numPr>
              <w:rPr>
                <w:rFonts w:cstheme="minorHAnsi"/>
                <w:sz w:val="24"/>
                <w:lang w:val="en-GB"/>
              </w:rPr>
            </w:pPr>
            <w:r w:rsidRPr="008F6C28">
              <w:rPr>
                <w:rFonts w:cstheme="minorHAnsi"/>
                <w:sz w:val="24"/>
                <w:lang w:val="en-GB"/>
              </w:rPr>
              <w:t>Where applicable, standardized vocabularies and ontologies will be utilized to describe data attributes and enhance interoperability. For example:</w:t>
            </w:r>
          </w:p>
          <w:p w:rsidR="003B0719" w:rsidRPr="008F6C28" w:rsidRDefault="003B0719" w:rsidP="003B0719">
            <w:pPr>
              <w:pStyle w:val="Listaszerbekezds"/>
              <w:numPr>
                <w:ilvl w:val="1"/>
                <w:numId w:val="27"/>
              </w:numPr>
              <w:rPr>
                <w:rFonts w:cstheme="minorHAnsi"/>
                <w:sz w:val="24"/>
                <w:lang w:val="en-GB"/>
              </w:rPr>
            </w:pPr>
            <w:r w:rsidRPr="008F6C28">
              <w:rPr>
                <w:rFonts w:cstheme="minorHAnsi"/>
                <w:sz w:val="24"/>
                <w:lang w:val="en-GB"/>
              </w:rPr>
              <w:t>Taxonomic vocabularies (e.g., Integrated Taxonomic Information System - ITIS) for species identification metadata.</w:t>
            </w:r>
          </w:p>
          <w:p w:rsidR="003B0719" w:rsidRPr="008F6C28" w:rsidRDefault="003B0719" w:rsidP="003B0719">
            <w:pPr>
              <w:pStyle w:val="Listaszerbekezds"/>
              <w:numPr>
                <w:ilvl w:val="1"/>
                <w:numId w:val="27"/>
              </w:numPr>
              <w:rPr>
                <w:rFonts w:cstheme="minorHAnsi"/>
                <w:sz w:val="24"/>
                <w:lang w:val="en-GB"/>
              </w:rPr>
            </w:pPr>
            <w:r w:rsidRPr="008F6C28">
              <w:rPr>
                <w:rFonts w:cstheme="minorHAnsi"/>
                <w:sz w:val="24"/>
                <w:lang w:val="en-GB"/>
              </w:rPr>
              <w:t>Environmental ontologies (e.g., Environment Ontology - ENVO) for describing habitat characteristics.</w:t>
            </w:r>
          </w:p>
          <w:p w:rsidR="003B0719" w:rsidRPr="008F6C28" w:rsidRDefault="003B0719" w:rsidP="003B0719">
            <w:pPr>
              <w:pStyle w:val="Listaszerbekezds"/>
              <w:numPr>
                <w:ilvl w:val="0"/>
                <w:numId w:val="27"/>
              </w:numPr>
              <w:rPr>
                <w:rFonts w:cstheme="minorHAnsi"/>
                <w:sz w:val="24"/>
                <w:lang w:val="en-GB"/>
              </w:rPr>
            </w:pPr>
            <w:r w:rsidRPr="008F6C28">
              <w:rPr>
                <w:rFonts w:cstheme="minorHAnsi"/>
                <w:sz w:val="24"/>
                <w:lang w:val="en-GB"/>
              </w:rPr>
              <w:t>Mapping to commonly used ontologies will be provided where necessary to bridge disciplinary or domain-specific terminology and facilitate interdisciplinary interoperability. For example, mapping species names to the Global Biodiversity Information Facility (GBIF) taxonomy to ensure consistency across biodiversity datasets.</w:t>
            </w:r>
          </w:p>
          <w:p w:rsidR="003B0719" w:rsidRPr="008F6C28" w:rsidRDefault="003B0719" w:rsidP="003B0719">
            <w:pPr>
              <w:rPr>
                <w:rFonts w:cstheme="minorHAnsi"/>
                <w:sz w:val="24"/>
                <w:lang w:val="en-GB"/>
              </w:rPr>
            </w:pPr>
          </w:p>
          <w:p w:rsidR="003B0719" w:rsidRPr="008F6C28" w:rsidRDefault="003B0719" w:rsidP="003B0719">
            <w:pPr>
              <w:rPr>
                <w:rFonts w:cstheme="minorHAnsi"/>
                <w:sz w:val="24"/>
                <w:lang w:val="en-GB"/>
              </w:rPr>
            </w:pPr>
            <w:r w:rsidRPr="008F6C28">
              <w:rPr>
                <w:rFonts w:cstheme="minorHAnsi"/>
                <w:sz w:val="24"/>
                <w:lang w:val="en-GB"/>
              </w:rPr>
              <w:t>Standard vocabulary for interdisciplinary interoperability:</w:t>
            </w:r>
          </w:p>
          <w:p w:rsidR="003B0719" w:rsidRPr="008F6C28" w:rsidRDefault="003B0719" w:rsidP="003B0719">
            <w:pPr>
              <w:pStyle w:val="Listaszerbekezds"/>
              <w:numPr>
                <w:ilvl w:val="0"/>
                <w:numId w:val="28"/>
              </w:numPr>
              <w:rPr>
                <w:rFonts w:cstheme="minorHAnsi"/>
                <w:sz w:val="24"/>
                <w:lang w:val="en-GB"/>
              </w:rPr>
            </w:pPr>
            <w:r w:rsidRPr="008F6C28">
              <w:rPr>
                <w:rFonts w:cstheme="minorHAnsi"/>
                <w:sz w:val="24"/>
                <w:lang w:val="en-GB"/>
              </w:rPr>
              <w:t>Where feasible, a standard vocabulary will be used for all data types present in the dataset to promote interdisciplinary interoperability.</w:t>
            </w:r>
          </w:p>
          <w:p w:rsidR="003B0719" w:rsidRPr="008F6C28" w:rsidRDefault="003B0719" w:rsidP="003B0719">
            <w:pPr>
              <w:pStyle w:val="Listaszerbekezds"/>
              <w:numPr>
                <w:ilvl w:val="0"/>
                <w:numId w:val="28"/>
              </w:numPr>
              <w:rPr>
                <w:rFonts w:cstheme="minorHAnsi"/>
                <w:sz w:val="24"/>
                <w:lang w:val="en-GB"/>
              </w:rPr>
            </w:pPr>
            <w:r w:rsidRPr="008F6C28">
              <w:rPr>
                <w:rFonts w:cstheme="minorHAnsi"/>
                <w:sz w:val="24"/>
                <w:lang w:val="en-GB"/>
              </w:rPr>
              <w:t xml:space="preserve">This includes adopting common standards for data representation, such as using widely accepted file </w:t>
            </w:r>
            <w:r w:rsidRPr="008F6C28">
              <w:rPr>
                <w:rFonts w:cstheme="minorHAnsi"/>
                <w:sz w:val="24"/>
                <w:lang w:val="en-GB"/>
              </w:rPr>
              <w:lastRenderedPageBreak/>
              <w:t>formats and metadata schemas.</w:t>
            </w:r>
          </w:p>
          <w:p w:rsidR="003B0719" w:rsidRPr="008F6C28" w:rsidRDefault="003B0719" w:rsidP="003B0719">
            <w:pPr>
              <w:pStyle w:val="Listaszerbekezds"/>
              <w:numPr>
                <w:ilvl w:val="0"/>
                <w:numId w:val="28"/>
              </w:numPr>
              <w:rPr>
                <w:rFonts w:cstheme="minorHAnsi"/>
                <w:sz w:val="24"/>
                <w:lang w:val="en-GB"/>
              </w:rPr>
            </w:pPr>
            <w:r w:rsidRPr="008F6C28">
              <w:rPr>
                <w:rFonts w:cstheme="minorHAnsi"/>
                <w:sz w:val="24"/>
                <w:lang w:val="en-GB"/>
              </w:rPr>
              <w:t>In cases where discipline-specific vocabularies or terminology are used, mapping to more commonly used ontologies will be provided to enable cross-disciplinary integration and data exchange.</w:t>
            </w:r>
          </w:p>
        </w:tc>
      </w:tr>
    </w:tbl>
    <w:p w:rsidR="00ED0049" w:rsidRPr="008F6C28" w:rsidRDefault="00ED0049" w:rsidP="00ED0049">
      <w:pPr>
        <w:rPr>
          <w:rFonts w:cstheme="minorHAnsi"/>
          <w:sz w:val="20"/>
          <w:lang w:val="en-GB"/>
        </w:rPr>
      </w:pPr>
    </w:p>
    <w:tbl>
      <w:tblPr>
        <w:tblStyle w:val="Rcsostblzat"/>
        <w:tblW w:w="0" w:type="auto"/>
        <w:tblInd w:w="119" w:type="dxa"/>
        <w:tblLook w:val="04A0" w:firstRow="1" w:lastRow="0" w:firstColumn="1" w:lastColumn="0" w:noHBand="0" w:noVBand="1"/>
      </w:tblPr>
      <w:tblGrid>
        <w:gridCol w:w="10965"/>
      </w:tblGrid>
      <w:tr w:rsidR="00ED0049" w:rsidRPr="008F6C28" w:rsidTr="00ED2349">
        <w:tc>
          <w:tcPr>
            <w:tcW w:w="11177" w:type="dxa"/>
            <w:tcBorders>
              <w:top w:val="nil"/>
              <w:left w:val="nil"/>
              <w:bottom w:val="single" w:sz="4" w:space="0" w:color="auto"/>
              <w:right w:val="nil"/>
            </w:tcBorders>
          </w:tcPr>
          <w:p w:rsidR="00ED0049" w:rsidRPr="008F6C28" w:rsidRDefault="00ED0049" w:rsidP="00ED0049">
            <w:pPr>
              <w:widowControl/>
              <w:jc w:val="both"/>
              <w:rPr>
                <w:rFonts w:cstheme="minorHAnsi"/>
                <w:i/>
                <w:sz w:val="24"/>
                <w:szCs w:val="24"/>
                <w:lang w:val="en-GB"/>
              </w:rPr>
            </w:pPr>
            <w:r w:rsidRPr="008F6C28">
              <w:rPr>
                <w:rFonts w:cstheme="minorHAnsi"/>
                <w:sz w:val="20"/>
                <w:lang w:val="en-GB"/>
              </w:rPr>
              <w:br w:type="page"/>
            </w:r>
            <w:r w:rsidRPr="008F6C28">
              <w:rPr>
                <w:rFonts w:cstheme="minorHAnsi"/>
                <w:b/>
                <w:bCs/>
                <w:iCs/>
                <w:sz w:val="24"/>
                <w:szCs w:val="24"/>
                <w:lang w:val="en-GB"/>
              </w:rPr>
              <w:t xml:space="preserve">4. INCREASE DATA RE-USE </w:t>
            </w:r>
            <w:r w:rsidRPr="008F6C28">
              <w:rPr>
                <w:rFonts w:cstheme="minorHAnsi"/>
                <w:i/>
                <w:sz w:val="24"/>
                <w:szCs w:val="24"/>
                <w:lang w:val="en-GB"/>
              </w:rPr>
              <w:t xml:space="preserve">(what data will remain re-usable and for how long, is embargo </w:t>
            </w:r>
            <w:r w:rsidR="001507BC" w:rsidRPr="008F6C28">
              <w:rPr>
                <w:rFonts w:cstheme="minorHAnsi"/>
                <w:i/>
                <w:sz w:val="24"/>
                <w:szCs w:val="24"/>
                <w:lang w:val="en-GB"/>
              </w:rPr>
              <w:t>foreseen; how the data is licens</w:t>
            </w:r>
            <w:r w:rsidRPr="008F6C28">
              <w:rPr>
                <w:rFonts w:cstheme="minorHAnsi"/>
                <w:i/>
                <w:sz w:val="24"/>
                <w:szCs w:val="24"/>
                <w:lang w:val="en-GB"/>
              </w:rPr>
              <w:t xml:space="preserve">ed; data quality assurance procedures) </w:t>
            </w:r>
          </w:p>
          <w:p w:rsidR="00980CCB" w:rsidRPr="008F6C28" w:rsidRDefault="00980CCB" w:rsidP="00ED0049">
            <w:pPr>
              <w:widowControl/>
              <w:jc w:val="both"/>
              <w:rPr>
                <w:rFonts w:cstheme="minorHAnsi"/>
                <w:b/>
                <w:lang w:val="en-GB"/>
              </w:rPr>
            </w:pPr>
          </w:p>
        </w:tc>
      </w:tr>
      <w:tr w:rsidR="00ED0049" w:rsidRPr="008F6C28" w:rsidTr="00AE2A3F">
        <w:trPr>
          <w:trHeight w:val="4552"/>
        </w:trPr>
        <w:tc>
          <w:tcPr>
            <w:tcW w:w="11177" w:type="dxa"/>
            <w:tcBorders>
              <w:top w:val="single" w:sz="4" w:space="0" w:color="auto"/>
            </w:tcBorders>
            <w:shd w:val="clear" w:color="auto" w:fill="auto"/>
          </w:tcPr>
          <w:p w:rsidR="00CF3A5E" w:rsidRPr="008F6C28" w:rsidRDefault="00CF3A5E" w:rsidP="00856AB6">
            <w:pPr>
              <w:rPr>
                <w:rFonts w:cstheme="minorHAnsi"/>
                <w:color w:val="A6A6A6" w:themeColor="background1" w:themeShade="A6"/>
                <w:lang w:val="en-GB"/>
              </w:rPr>
            </w:pPr>
            <w:r w:rsidRPr="008F6C28">
              <w:rPr>
                <w:rFonts w:cstheme="minorHAnsi"/>
                <w:color w:val="A6A6A6" w:themeColor="background1" w:themeShade="A6"/>
                <w:lang w:val="en-GB"/>
              </w:rPr>
              <w:t xml:space="preserve">Increase data re-use </w:t>
            </w:r>
            <w:r w:rsidR="00856AB6" w:rsidRPr="008F6C28">
              <w:rPr>
                <w:rFonts w:cstheme="minorHAnsi"/>
                <w:color w:val="A6A6A6" w:themeColor="background1" w:themeShade="A6"/>
                <w:lang w:val="en-GB"/>
              </w:rPr>
              <w:t>(through clarifying licenses):</w:t>
            </w:r>
          </w:p>
          <w:p w:rsidR="00CF3A5E" w:rsidRPr="008F6C28" w:rsidRDefault="00CF3A5E" w:rsidP="00856AB6">
            <w:pPr>
              <w:pStyle w:val="Listaszerbekezds"/>
              <w:widowControl/>
              <w:numPr>
                <w:ilvl w:val="0"/>
                <w:numId w:val="8"/>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how the data will be licenced to permit the widest reuse possible</w:t>
            </w:r>
          </w:p>
          <w:p w:rsidR="00CF3A5E" w:rsidRPr="008F6C28" w:rsidRDefault="00CF3A5E" w:rsidP="00856AB6">
            <w:pPr>
              <w:pStyle w:val="Listaszerbekezds"/>
              <w:widowControl/>
              <w:numPr>
                <w:ilvl w:val="0"/>
                <w:numId w:val="8"/>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 xml:space="preserve">Specify when the data will be made available for re-use. If applicable, specify why and for what period a data embargo is needed </w:t>
            </w:r>
          </w:p>
          <w:p w:rsidR="00CF3A5E" w:rsidRPr="008F6C28" w:rsidRDefault="00CF3A5E" w:rsidP="00856AB6">
            <w:pPr>
              <w:pStyle w:val="Listaszerbekezds"/>
              <w:widowControl/>
              <w:numPr>
                <w:ilvl w:val="0"/>
                <w:numId w:val="8"/>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whether the data produced and/or used in the project is useable by third parties, in particular after the end of the project? If the re-use of some data is restricted, explain why</w:t>
            </w:r>
          </w:p>
          <w:p w:rsidR="00CF3A5E" w:rsidRPr="008F6C28" w:rsidRDefault="00CF3A5E" w:rsidP="00856AB6">
            <w:pPr>
              <w:pStyle w:val="Listaszerbekezds"/>
              <w:widowControl/>
              <w:numPr>
                <w:ilvl w:val="0"/>
                <w:numId w:val="8"/>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Describe data quality assurance processes</w:t>
            </w:r>
          </w:p>
          <w:p w:rsidR="00CF3A5E" w:rsidRPr="008F6C28" w:rsidRDefault="00CF3A5E" w:rsidP="00856AB6">
            <w:pPr>
              <w:pStyle w:val="Listaszerbekezds"/>
              <w:widowControl/>
              <w:numPr>
                <w:ilvl w:val="0"/>
                <w:numId w:val="8"/>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Specify the length of time for which the data will remain re-usable</w:t>
            </w:r>
          </w:p>
          <w:p w:rsidR="00CF3A5E" w:rsidRPr="008F6C28" w:rsidRDefault="00CF3A5E" w:rsidP="00CF3A5E">
            <w:pPr>
              <w:rPr>
                <w:rFonts w:cstheme="minorHAnsi"/>
                <w:color w:val="A6A6A6" w:themeColor="background1" w:themeShade="A6"/>
                <w:lang w:val="en-GB"/>
              </w:rPr>
            </w:pPr>
          </w:p>
          <w:p w:rsidR="00CF3A5E" w:rsidRPr="008F6C28" w:rsidRDefault="00CF3A5E" w:rsidP="00CF3A5E">
            <w:pPr>
              <w:rPr>
                <w:rFonts w:cstheme="minorHAnsi"/>
                <w:color w:val="A6A6A6" w:themeColor="background1" w:themeShade="A6"/>
                <w:lang w:val="en-GB"/>
              </w:rPr>
            </w:pPr>
            <w:r w:rsidRPr="008F6C28">
              <w:rPr>
                <w:rFonts w:cstheme="minorHAnsi"/>
                <w:i/>
                <w:color w:val="A6A6A6" w:themeColor="background1" w:themeShade="A6"/>
                <w:lang w:val="en-GB"/>
              </w:rPr>
              <w:t>Guidance</w:t>
            </w:r>
            <w:r w:rsidRPr="008F6C28">
              <w:rPr>
                <w:rFonts w:cstheme="minorHAnsi"/>
                <w:color w:val="A6A6A6" w:themeColor="background1" w:themeShade="A6"/>
                <w:lang w:val="en-GB"/>
              </w:rPr>
              <w:t>:</w:t>
            </w:r>
          </w:p>
          <w:p w:rsidR="00CF3A5E" w:rsidRPr="008F6C28" w:rsidRDefault="00CF3A5E" w:rsidP="00CF3A5E">
            <w:pPr>
              <w:rPr>
                <w:rFonts w:cstheme="minorHAnsi"/>
                <w:color w:val="A6A6A6" w:themeColor="background1" w:themeShade="A6"/>
                <w:lang w:val="en-GB"/>
              </w:rPr>
            </w:pPr>
            <w:r w:rsidRPr="008F6C28">
              <w:rPr>
                <w:rFonts w:cstheme="minorHAnsi"/>
                <w:color w:val="A6A6A6" w:themeColor="background1" w:themeShade="A6"/>
                <w:lang w:val="en-GB"/>
              </w:rPr>
              <w:t xml:space="preserve">The </w:t>
            </w:r>
            <w:hyperlink r:id="rId10" w:history="1">
              <w:r w:rsidR="00985AC4" w:rsidRPr="008F6C28">
                <w:rPr>
                  <w:rStyle w:val="Hiperhivatkozs"/>
                  <w:rFonts w:cstheme="minorHAnsi"/>
                  <w:lang w:val="en-GB"/>
                </w:rPr>
                <w:t>EUDAT B2SHARE</w:t>
              </w:r>
            </w:hyperlink>
            <w:r w:rsidR="00985AC4" w:rsidRPr="008F6C28">
              <w:rPr>
                <w:rFonts w:cstheme="minorHAnsi"/>
                <w:color w:val="A6A6A6" w:themeColor="background1" w:themeShade="A6"/>
                <w:lang w:val="en-GB"/>
              </w:rPr>
              <w:t xml:space="preserve"> </w:t>
            </w:r>
            <w:r w:rsidRPr="008F6C28">
              <w:rPr>
                <w:rFonts w:cstheme="minorHAnsi"/>
                <w:color w:val="A6A6A6" w:themeColor="background1" w:themeShade="A6"/>
                <w:lang w:val="en-GB"/>
              </w:rPr>
              <w:t>tool includes a built-in license wizard that facilitates the selection of an adequate license for research data.</w:t>
            </w:r>
          </w:p>
          <w:p w:rsidR="00AE2A3F" w:rsidRPr="008F6C28" w:rsidRDefault="00CF3A5E" w:rsidP="00153F8C">
            <w:pPr>
              <w:rPr>
                <w:rFonts w:cstheme="minorHAnsi"/>
                <w:color w:val="A6A6A6" w:themeColor="background1" w:themeShade="A6"/>
                <w:lang w:val="en-GB"/>
              </w:rPr>
            </w:pPr>
            <w:r w:rsidRPr="008F6C28">
              <w:rPr>
                <w:rFonts w:cstheme="minorHAnsi"/>
                <w:color w:val="A6A6A6" w:themeColor="background1" w:themeShade="A6"/>
                <w:lang w:val="en-GB"/>
              </w:rPr>
              <w:t>Reasons for embargoes may include time to publish or seek patents. If an embargo is sought, specify why and for how long, bearing in mind that research data should be made available as soon as possible</w:t>
            </w:r>
            <w:r w:rsidR="00AE2A3F" w:rsidRPr="008F6C28">
              <w:rPr>
                <w:rFonts w:cstheme="minorHAnsi"/>
                <w:color w:val="A6A6A6" w:themeColor="background1" w:themeShade="A6"/>
                <w:lang w:val="en-GB"/>
              </w:rPr>
              <w:t>.</w:t>
            </w:r>
          </w:p>
          <w:p w:rsidR="00ED0049" w:rsidRPr="008F6C28" w:rsidRDefault="00ED0049" w:rsidP="00153F8C">
            <w:pPr>
              <w:rPr>
                <w:rFonts w:cstheme="minorHAnsi"/>
                <w:sz w:val="28"/>
                <w:lang w:val="en-GB"/>
              </w:rPr>
            </w:pPr>
          </w:p>
          <w:p w:rsidR="003B0719" w:rsidRPr="008F6C28" w:rsidRDefault="008F6C28" w:rsidP="003B0719">
            <w:pPr>
              <w:rPr>
                <w:rFonts w:cstheme="minorHAnsi"/>
                <w:sz w:val="24"/>
                <w:lang w:val="en-GB"/>
              </w:rPr>
            </w:pPr>
            <w:r w:rsidRPr="008F6C28">
              <w:rPr>
                <w:rFonts w:cstheme="minorHAnsi"/>
                <w:sz w:val="24"/>
                <w:lang w:val="en-GB"/>
              </w:rPr>
              <w:t>Data l</w:t>
            </w:r>
            <w:r w:rsidR="003B0719" w:rsidRPr="008F6C28">
              <w:rPr>
                <w:rFonts w:cstheme="minorHAnsi"/>
                <w:sz w:val="24"/>
                <w:lang w:val="en-GB"/>
              </w:rPr>
              <w:t>icensing:</w:t>
            </w:r>
          </w:p>
          <w:p w:rsidR="003B0719" w:rsidRPr="008F6C28" w:rsidRDefault="003B0719" w:rsidP="008F6C28">
            <w:pPr>
              <w:pStyle w:val="Listaszerbekezds"/>
              <w:numPr>
                <w:ilvl w:val="0"/>
                <w:numId w:val="29"/>
              </w:numPr>
              <w:rPr>
                <w:rFonts w:cstheme="minorHAnsi"/>
                <w:sz w:val="24"/>
                <w:lang w:val="en-GB"/>
              </w:rPr>
            </w:pPr>
            <w:r w:rsidRPr="008F6C28">
              <w:rPr>
                <w:rFonts w:cstheme="minorHAnsi"/>
                <w:sz w:val="24"/>
                <w:lang w:val="en-GB"/>
              </w:rPr>
              <w:t xml:space="preserve">The </w:t>
            </w:r>
            <w:proofErr w:type="gramStart"/>
            <w:r w:rsidRPr="008F6C28">
              <w:rPr>
                <w:rFonts w:cstheme="minorHAnsi"/>
                <w:sz w:val="24"/>
                <w:lang w:val="en-GB"/>
              </w:rPr>
              <w:t>data will be licensed under open access licenses, such as Creative Commons licenses, to permit the widest possible re-use by the research community and stakeholders</w:t>
            </w:r>
            <w:proofErr w:type="gramEnd"/>
            <w:r w:rsidRPr="008F6C28">
              <w:rPr>
                <w:rFonts w:cstheme="minorHAnsi"/>
                <w:sz w:val="24"/>
                <w:lang w:val="en-GB"/>
              </w:rPr>
              <w:t>.</w:t>
            </w:r>
          </w:p>
          <w:p w:rsidR="003B0719" w:rsidRPr="008F6C28" w:rsidRDefault="003B0719" w:rsidP="008F6C28">
            <w:pPr>
              <w:pStyle w:val="Listaszerbekezds"/>
              <w:numPr>
                <w:ilvl w:val="0"/>
                <w:numId w:val="29"/>
              </w:numPr>
              <w:rPr>
                <w:rFonts w:cstheme="minorHAnsi"/>
                <w:sz w:val="24"/>
                <w:lang w:val="en-GB"/>
              </w:rPr>
            </w:pPr>
            <w:r w:rsidRPr="008F6C28">
              <w:rPr>
                <w:rFonts w:cstheme="minorHAnsi"/>
                <w:sz w:val="24"/>
                <w:lang w:val="en-GB"/>
              </w:rPr>
              <w:t>A Creative Commons Attribution (CC BY) license will be applied to the data, allowing users to freely share and adapt the data for any purpose, provided proper attribution is given to the original source.</w:t>
            </w:r>
          </w:p>
          <w:p w:rsidR="008F6C28" w:rsidRPr="008F6C28" w:rsidRDefault="008F6C28" w:rsidP="003B0719">
            <w:pPr>
              <w:rPr>
                <w:rFonts w:cstheme="minorHAnsi"/>
                <w:sz w:val="24"/>
                <w:lang w:val="en-GB"/>
              </w:rPr>
            </w:pPr>
          </w:p>
          <w:p w:rsidR="003B0719" w:rsidRPr="008F6C28" w:rsidRDefault="003B0719" w:rsidP="003B0719">
            <w:pPr>
              <w:rPr>
                <w:rFonts w:cstheme="minorHAnsi"/>
                <w:sz w:val="24"/>
                <w:lang w:val="en-GB"/>
              </w:rPr>
            </w:pPr>
            <w:r w:rsidRPr="008F6C28">
              <w:rPr>
                <w:rFonts w:cstheme="minorHAnsi"/>
                <w:sz w:val="24"/>
                <w:lang w:val="en-GB"/>
              </w:rPr>
              <w:t>A</w:t>
            </w:r>
            <w:r w:rsidR="008F6C28" w:rsidRPr="008F6C28">
              <w:rPr>
                <w:rFonts w:cstheme="minorHAnsi"/>
                <w:sz w:val="24"/>
                <w:lang w:val="en-GB"/>
              </w:rPr>
              <w:t>vailability for re-use and e</w:t>
            </w:r>
            <w:r w:rsidRPr="008F6C28">
              <w:rPr>
                <w:rFonts w:cstheme="minorHAnsi"/>
                <w:sz w:val="24"/>
                <w:lang w:val="en-GB"/>
              </w:rPr>
              <w:t>mbargo:</w:t>
            </w:r>
          </w:p>
          <w:p w:rsidR="003B0719" w:rsidRPr="008F6C28" w:rsidRDefault="003B0719" w:rsidP="008F6C28">
            <w:pPr>
              <w:pStyle w:val="Listaszerbekezds"/>
              <w:numPr>
                <w:ilvl w:val="0"/>
                <w:numId w:val="30"/>
              </w:numPr>
              <w:rPr>
                <w:rFonts w:cstheme="minorHAnsi"/>
                <w:sz w:val="24"/>
                <w:lang w:val="en-GB"/>
              </w:rPr>
            </w:pPr>
            <w:r w:rsidRPr="008F6C28">
              <w:rPr>
                <w:rFonts w:cstheme="minorHAnsi"/>
                <w:sz w:val="24"/>
                <w:lang w:val="en-GB"/>
              </w:rPr>
              <w:t>The data will be made available for re-use as soon as possible following the completion of data collection, processing, and quality assurance procedures.</w:t>
            </w:r>
          </w:p>
          <w:p w:rsidR="003B0719" w:rsidRPr="008F6C28" w:rsidRDefault="003B0719" w:rsidP="008F6C28">
            <w:pPr>
              <w:pStyle w:val="Listaszerbekezds"/>
              <w:numPr>
                <w:ilvl w:val="0"/>
                <w:numId w:val="30"/>
              </w:numPr>
              <w:rPr>
                <w:rFonts w:cstheme="minorHAnsi"/>
                <w:sz w:val="24"/>
                <w:lang w:val="en-GB"/>
              </w:rPr>
            </w:pPr>
            <w:r w:rsidRPr="008F6C28">
              <w:rPr>
                <w:rFonts w:cstheme="minorHAnsi"/>
                <w:sz w:val="24"/>
                <w:lang w:val="en-GB"/>
              </w:rPr>
              <w:t>No embargo period is foreseen for the release of the data. The goal is to make the data accessible without delay to maximize its impact and potential for re-use by other researchers and stakeholders.</w:t>
            </w:r>
          </w:p>
          <w:p w:rsidR="008F6C28" w:rsidRPr="008F6C28" w:rsidRDefault="008F6C28" w:rsidP="003B0719">
            <w:pPr>
              <w:rPr>
                <w:rFonts w:cstheme="minorHAnsi"/>
                <w:sz w:val="24"/>
                <w:lang w:val="en-GB"/>
              </w:rPr>
            </w:pPr>
          </w:p>
          <w:p w:rsidR="003B0719" w:rsidRPr="008F6C28" w:rsidRDefault="003B0719" w:rsidP="003B0719">
            <w:pPr>
              <w:rPr>
                <w:rFonts w:cstheme="minorHAnsi"/>
                <w:sz w:val="24"/>
                <w:lang w:val="en-GB"/>
              </w:rPr>
            </w:pPr>
            <w:r w:rsidRPr="008F6C28">
              <w:rPr>
                <w:rFonts w:cstheme="minorHAnsi"/>
                <w:sz w:val="24"/>
                <w:lang w:val="en-GB"/>
              </w:rPr>
              <w:t>U</w:t>
            </w:r>
            <w:r w:rsidR="008F6C28" w:rsidRPr="008F6C28">
              <w:rPr>
                <w:rFonts w:cstheme="minorHAnsi"/>
                <w:sz w:val="24"/>
                <w:lang w:val="en-GB"/>
              </w:rPr>
              <w:t>sability by third p</w:t>
            </w:r>
            <w:r w:rsidRPr="008F6C28">
              <w:rPr>
                <w:rFonts w:cstheme="minorHAnsi"/>
                <w:sz w:val="24"/>
                <w:lang w:val="en-GB"/>
              </w:rPr>
              <w:t>arties:</w:t>
            </w:r>
          </w:p>
          <w:p w:rsidR="003B0719" w:rsidRPr="008F6C28" w:rsidRDefault="003B0719" w:rsidP="008F6C28">
            <w:pPr>
              <w:pStyle w:val="Listaszerbekezds"/>
              <w:numPr>
                <w:ilvl w:val="0"/>
                <w:numId w:val="31"/>
              </w:numPr>
              <w:rPr>
                <w:rFonts w:cstheme="minorHAnsi"/>
                <w:sz w:val="24"/>
                <w:lang w:val="en-GB"/>
              </w:rPr>
            </w:pPr>
            <w:r w:rsidRPr="008F6C28">
              <w:rPr>
                <w:rFonts w:cstheme="minorHAnsi"/>
                <w:sz w:val="24"/>
                <w:lang w:val="en-GB"/>
              </w:rPr>
              <w:t>All data produced and/or used in the project will be usable by third parties, both during and after the end of the project.</w:t>
            </w:r>
          </w:p>
          <w:p w:rsidR="003B0719" w:rsidRPr="008F6C28" w:rsidRDefault="003B0719" w:rsidP="008F6C28">
            <w:pPr>
              <w:pStyle w:val="Listaszerbekezds"/>
              <w:numPr>
                <w:ilvl w:val="0"/>
                <w:numId w:val="31"/>
              </w:numPr>
              <w:rPr>
                <w:rFonts w:cstheme="minorHAnsi"/>
                <w:sz w:val="24"/>
                <w:lang w:val="en-GB"/>
              </w:rPr>
            </w:pPr>
            <w:r w:rsidRPr="008F6C28">
              <w:rPr>
                <w:rFonts w:cstheme="minorHAnsi"/>
                <w:sz w:val="24"/>
                <w:lang w:val="en-GB"/>
              </w:rPr>
              <w:lastRenderedPageBreak/>
              <w:t>No restrictions will be placed on the re-use of the data, except where necessary to protect sensitive information or comply with legal and ethical requirements.</w:t>
            </w:r>
          </w:p>
          <w:p w:rsidR="008F6C28" w:rsidRPr="008F6C28" w:rsidRDefault="008F6C28" w:rsidP="003B0719">
            <w:pPr>
              <w:rPr>
                <w:rFonts w:cstheme="minorHAnsi"/>
                <w:sz w:val="24"/>
                <w:lang w:val="en-GB"/>
              </w:rPr>
            </w:pPr>
          </w:p>
          <w:p w:rsidR="003B0719" w:rsidRPr="008F6C28" w:rsidRDefault="003B0719" w:rsidP="003B0719">
            <w:pPr>
              <w:rPr>
                <w:rFonts w:cstheme="minorHAnsi"/>
                <w:sz w:val="24"/>
                <w:lang w:val="en-GB"/>
              </w:rPr>
            </w:pPr>
            <w:r w:rsidRPr="008F6C28">
              <w:rPr>
                <w:rFonts w:cstheme="minorHAnsi"/>
                <w:sz w:val="24"/>
                <w:lang w:val="en-GB"/>
              </w:rPr>
              <w:t>D</w:t>
            </w:r>
            <w:r w:rsidR="008F6C28" w:rsidRPr="008F6C28">
              <w:rPr>
                <w:rFonts w:cstheme="minorHAnsi"/>
                <w:sz w:val="24"/>
                <w:lang w:val="en-GB"/>
              </w:rPr>
              <w:t>ata quality assurance p</w:t>
            </w:r>
            <w:r w:rsidRPr="008F6C28">
              <w:rPr>
                <w:rFonts w:cstheme="minorHAnsi"/>
                <w:sz w:val="24"/>
                <w:lang w:val="en-GB"/>
              </w:rPr>
              <w:t>rocesses:</w:t>
            </w:r>
          </w:p>
          <w:p w:rsidR="003B0719" w:rsidRPr="008F6C28" w:rsidRDefault="003B0719" w:rsidP="008F6C28">
            <w:pPr>
              <w:pStyle w:val="Listaszerbekezds"/>
              <w:numPr>
                <w:ilvl w:val="0"/>
                <w:numId w:val="32"/>
              </w:numPr>
              <w:rPr>
                <w:rFonts w:cstheme="minorHAnsi"/>
                <w:sz w:val="24"/>
                <w:lang w:val="en-GB"/>
              </w:rPr>
            </w:pPr>
            <w:r w:rsidRPr="008F6C28">
              <w:rPr>
                <w:rFonts w:cstheme="minorHAnsi"/>
                <w:sz w:val="24"/>
                <w:lang w:val="en-GB"/>
              </w:rPr>
              <w:t>Data quality assurance procedures will be implemented throughout the data lifecycle to ensure the accuracy, completeness, and reliability of the collected data.</w:t>
            </w:r>
          </w:p>
          <w:p w:rsidR="003B0719" w:rsidRPr="008F6C28" w:rsidRDefault="003B0719" w:rsidP="008F6C28">
            <w:pPr>
              <w:pStyle w:val="Listaszerbekezds"/>
              <w:numPr>
                <w:ilvl w:val="0"/>
                <w:numId w:val="32"/>
              </w:numPr>
              <w:rPr>
                <w:rFonts w:cstheme="minorHAnsi"/>
                <w:sz w:val="24"/>
                <w:lang w:val="en-GB"/>
              </w:rPr>
            </w:pPr>
            <w:r w:rsidRPr="008F6C28">
              <w:rPr>
                <w:rFonts w:cstheme="minorHAnsi"/>
                <w:sz w:val="24"/>
                <w:lang w:val="en-GB"/>
              </w:rPr>
              <w:t>Quality assurance measures will include:</w:t>
            </w:r>
          </w:p>
          <w:p w:rsidR="003B0719" w:rsidRPr="008F6C28" w:rsidRDefault="003B0719" w:rsidP="008F6C28">
            <w:pPr>
              <w:pStyle w:val="Listaszerbekezds"/>
              <w:numPr>
                <w:ilvl w:val="1"/>
                <w:numId w:val="32"/>
              </w:numPr>
              <w:rPr>
                <w:rFonts w:cstheme="minorHAnsi"/>
                <w:sz w:val="24"/>
                <w:lang w:val="en-GB"/>
              </w:rPr>
            </w:pPr>
            <w:r w:rsidRPr="008F6C28">
              <w:rPr>
                <w:rFonts w:cstheme="minorHAnsi"/>
                <w:sz w:val="24"/>
                <w:lang w:val="en-GB"/>
              </w:rPr>
              <w:t>Regular calibration and maintenance of monitoring equipment (e.g., motion-activated cameras).</w:t>
            </w:r>
          </w:p>
          <w:p w:rsidR="003B0719" w:rsidRPr="008F6C28" w:rsidRDefault="003B0719" w:rsidP="008F6C28">
            <w:pPr>
              <w:pStyle w:val="Listaszerbekezds"/>
              <w:numPr>
                <w:ilvl w:val="1"/>
                <w:numId w:val="32"/>
              </w:numPr>
              <w:rPr>
                <w:rFonts w:cstheme="minorHAnsi"/>
                <w:sz w:val="24"/>
                <w:lang w:val="en-GB"/>
              </w:rPr>
            </w:pPr>
            <w:r w:rsidRPr="008F6C28">
              <w:rPr>
                <w:rFonts w:cstheme="minorHAnsi"/>
                <w:sz w:val="24"/>
                <w:lang w:val="en-GB"/>
              </w:rPr>
              <w:t>Validation and verification of species identification through expert review and validation protocols.</w:t>
            </w:r>
          </w:p>
          <w:p w:rsidR="003B0719" w:rsidRPr="008F6C28" w:rsidRDefault="003B0719" w:rsidP="008F6C28">
            <w:pPr>
              <w:pStyle w:val="Listaszerbekezds"/>
              <w:numPr>
                <w:ilvl w:val="1"/>
                <w:numId w:val="32"/>
              </w:numPr>
              <w:rPr>
                <w:rFonts w:cstheme="minorHAnsi"/>
                <w:sz w:val="24"/>
                <w:lang w:val="en-GB"/>
              </w:rPr>
            </w:pPr>
            <w:r w:rsidRPr="008F6C28">
              <w:rPr>
                <w:rFonts w:cstheme="minorHAnsi"/>
                <w:sz w:val="24"/>
                <w:lang w:val="en-GB"/>
              </w:rPr>
              <w:t>Cross-referencing of data with external sources (e.g., biodiversity databases) to ensure consistency and accuracy.</w:t>
            </w:r>
          </w:p>
          <w:p w:rsidR="003B0719" w:rsidRPr="008F6C28" w:rsidRDefault="003B0719" w:rsidP="008F6C28">
            <w:pPr>
              <w:pStyle w:val="Listaszerbekezds"/>
              <w:numPr>
                <w:ilvl w:val="1"/>
                <w:numId w:val="32"/>
              </w:numPr>
              <w:rPr>
                <w:rFonts w:cstheme="minorHAnsi"/>
                <w:sz w:val="24"/>
                <w:lang w:val="en-GB"/>
              </w:rPr>
            </w:pPr>
            <w:r w:rsidRPr="008F6C28">
              <w:rPr>
                <w:rFonts w:cstheme="minorHAnsi"/>
                <w:sz w:val="24"/>
                <w:lang w:val="en-GB"/>
              </w:rPr>
              <w:t>Documentation of data collection protocols, processing steps, and any quality control measures applied.</w:t>
            </w:r>
          </w:p>
          <w:p w:rsidR="003B0719" w:rsidRPr="008F6C28" w:rsidRDefault="003B0719" w:rsidP="008F6C28">
            <w:pPr>
              <w:pStyle w:val="Listaszerbekezds"/>
              <w:numPr>
                <w:ilvl w:val="1"/>
                <w:numId w:val="32"/>
              </w:numPr>
              <w:rPr>
                <w:rFonts w:cstheme="minorHAnsi"/>
                <w:sz w:val="24"/>
                <w:lang w:val="en-GB"/>
              </w:rPr>
            </w:pPr>
            <w:r w:rsidRPr="008F6C28">
              <w:rPr>
                <w:rFonts w:cstheme="minorHAnsi"/>
                <w:sz w:val="24"/>
                <w:lang w:val="en-GB"/>
              </w:rPr>
              <w:t>Peer review of datasets and metadata prior to publication or release to verify data integrity and validity.</w:t>
            </w:r>
          </w:p>
          <w:p w:rsidR="008F6C28" w:rsidRPr="008F6C28" w:rsidRDefault="008F6C28" w:rsidP="003B0719">
            <w:pPr>
              <w:rPr>
                <w:rFonts w:cstheme="minorHAnsi"/>
                <w:sz w:val="24"/>
                <w:lang w:val="en-GB"/>
              </w:rPr>
            </w:pPr>
          </w:p>
          <w:p w:rsidR="003B0719" w:rsidRPr="008F6C28" w:rsidRDefault="003B0719" w:rsidP="003B0719">
            <w:pPr>
              <w:rPr>
                <w:rFonts w:cstheme="minorHAnsi"/>
                <w:sz w:val="24"/>
                <w:lang w:val="en-GB"/>
              </w:rPr>
            </w:pPr>
            <w:r w:rsidRPr="008F6C28">
              <w:rPr>
                <w:rFonts w:cstheme="minorHAnsi"/>
                <w:sz w:val="24"/>
                <w:lang w:val="en-GB"/>
              </w:rPr>
              <w:t>L</w:t>
            </w:r>
            <w:r w:rsidR="008F6C28" w:rsidRPr="008F6C28">
              <w:rPr>
                <w:rFonts w:cstheme="minorHAnsi"/>
                <w:sz w:val="24"/>
                <w:lang w:val="en-GB"/>
              </w:rPr>
              <w:t>ength of time for data r</w:t>
            </w:r>
            <w:r w:rsidRPr="008F6C28">
              <w:rPr>
                <w:rFonts w:cstheme="minorHAnsi"/>
                <w:sz w:val="24"/>
                <w:lang w:val="en-GB"/>
              </w:rPr>
              <w:t>e-usability:</w:t>
            </w:r>
          </w:p>
          <w:p w:rsidR="003B0719" w:rsidRPr="008F6C28" w:rsidRDefault="003B0719" w:rsidP="008F6C28">
            <w:pPr>
              <w:pStyle w:val="Listaszerbekezds"/>
              <w:numPr>
                <w:ilvl w:val="0"/>
                <w:numId w:val="33"/>
              </w:numPr>
              <w:rPr>
                <w:rFonts w:cstheme="minorHAnsi"/>
                <w:sz w:val="24"/>
                <w:lang w:val="en-GB"/>
              </w:rPr>
            </w:pPr>
            <w:r w:rsidRPr="008F6C28">
              <w:rPr>
                <w:rFonts w:cstheme="minorHAnsi"/>
                <w:sz w:val="24"/>
                <w:lang w:val="en-GB"/>
              </w:rPr>
              <w:t>The data will remain re-usable indefinitely, with no predetermined end date for its availability.</w:t>
            </w:r>
          </w:p>
          <w:p w:rsidR="003B0719" w:rsidRPr="008F6C28" w:rsidRDefault="003B0719" w:rsidP="003B0719">
            <w:pPr>
              <w:pStyle w:val="Listaszerbekezds"/>
              <w:numPr>
                <w:ilvl w:val="0"/>
                <w:numId w:val="33"/>
              </w:numPr>
              <w:rPr>
                <w:rFonts w:cstheme="minorHAnsi"/>
                <w:sz w:val="24"/>
                <w:lang w:val="en-GB"/>
              </w:rPr>
            </w:pPr>
            <w:r w:rsidRPr="008F6C28">
              <w:rPr>
                <w:rFonts w:cstheme="minorHAnsi"/>
                <w:sz w:val="24"/>
                <w:lang w:val="en-GB"/>
              </w:rPr>
              <w:t>By licensing the data under open access terms and ensuring its long-term preservation in designated repositories, it will be accessible to future generations of researchers and stakeholders for ongoing analysis, replication, and innovation.</w:t>
            </w:r>
          </w:p>
        </w:tc>
      </w:tr>
    </w:tbl>
    <w:p w:rsidR="00ED0049" w:rsidRPr="008F6C28" w:rsidRDefault="00ED0049" w:rsidP="00ED0049">
      <w:pPr>
        <w:rPr>
          <w:rFonts w:cstheme="minorHAnsi"/>
          <w:sz w:val="20"/>
          <w:lang w:val="en-GB"/>
        </w:rPr>
      </w:pPr>
    </w:p>
    <w:tbl>
      <w:tblPr>
        <w:tblStyle w:val="Rcsostblzat"/>
        <w:tblW w:w="0" w:type="auto"/>
        <w:tblInd w:w="119" w:type="dxa"/>
        <w:tblLook w:val="04A0" w:firstRow="1" w:lastRow="0" w:firstColumn="1" w:lastColumn="0" w:noHBand="0" w:noVBand="1"/>
      </w:tblPr>
      <w:tblGrid>
        <w:gridCol w:w="10965"/>
      </w:tblGrid>
      <w:tr w:rsidR="00ED0049" w:rsidRPr="008F6C28" w:rsidTr="00ED2349">
        <w:tc>
          <w:tcPr>
            <w:tcW w:w="11177" w:type="dxa"/>
            <w:tcBorders>
              <w:top w:val="nil"/>
              <w:left w:val="nil"/>
              <w:bottom w:val="single" w:sz="4" w:space="0" w:color="auto"/>
              <w:right w:val="nil"/>
            </w:tcBorders>
          </w:tcPr>
          <w:p w:rsidR="00ED0049" w:rsidRPr="008F6C28" w:rsidRDefault="00ED0049" w:rsidP="00AE2A3F">
            <w:pPr>
              <w:keepNext/>
              <w:widowControl/>
              <w:jc w:val="both"/>
              <w:rPr>
                <w:rFonts w:cstheme="minorHAnsi"/>
                <w:i/>
                <w:sz w:val="24"/>
                <w:szCs w:val="24"/>
                <w:lang w:val="en-GB"/>
              </w:rPr>
            </w:pPr>
            <w:r w:rsidRPr="008F6C28">
              <w:rPr>
                <w:rFonts w:cstheme="minorHAnsi"/>
                <w:b/>
                <w:bCs/>
                <w:sz w:val="24"/>
                <w:szCs w:val="24"/>
                <w:lang w:val="en-GB"/>
              </w:rPr>
              <w:t xml:space="preserve">5. ALLOCATION OF RESOURCES and </w:t>
            </w:r>
            <w:r w:rsidRPr="008F6C28">
              <w:rPr>
                <w:rFonts w:cstheme="minorHAnsi"/>
                <w:b/>
                <w:sz w:val="24"/>
                <w:szCs w:val="24"/>
                <w:lang w:val="en-GB"/>
              </w:rPr>
              <w:t xml:space="preserve">DATA SECURITY </w:t>
            </w:r>
            <w:r w:rsidRPr="008F6C28">
              <w:rPr>
                <w:rFonts w:cstheme="minorHAnsi"/>
                <w:i/>
                <w:sz w:val="24"/>
                <w:szCs w:val="24"/>
                <w:lang w:val="en-GB"/>
              </w:rPr>
              <w:t>(estimated costs for making the project data open access and potential value of long-term data preservation; procedures for data backup and recovery; transfer of sensitive data and secure storage in repositories for long term preservation and curation)</w:t>
            </w:r>
          </w:p>
          <w:p w:rsidR="00980CCB" w:rsidRPr="008F6C28" w:rsidRDefault="00980CCB" w:rsidP="00ED0049">
            <w:pPr>
              <w:widowControl/>
              <w:jc w:val="both"/>
              <w:rPr>
                <w:rFonts w:cstheme="minorHAnsi"/>
                <w:b/>
                <w:lang w:val="en-GB"/>
              </w:rPr>
            </w:pPr>
          </w:p>
        </w:tc>
      </w:tr>
      <w:tr w:rsidR="00ED0049" w:rsidRPr="008F6C28" w:rsidTr="00AE2A3F">
        <w:trPr>
          <w:trHeight w:val="3946"/>
        </w:trPr>
        <w:tc>
          <w:tcPr>
            <w:tcW w:w="11177" w:type="dxa"/>
            <w:tcBorders>
              <w:top w:val="single" w:sz="4" w:space="0" w:color="auto"/>
            </w:tcBorders>
            <w:shd w:val="clear" w:color="auto" w:fill="auto"/>
          </w:tcPr>
          <w:p w:rsidR="009D0B05" w:rsidRPr="008F6C28" w:rsidRDefault="009D0B05" w:rsidP="00856AB6">
            <w:pPr>
              <w:rPr>
                <w:rFonts w:cstheme="minorHAnsi"/>
                <w:color w:val="A6A6A6" w:themeColor="background1" w:themeShade="A6"/>
                <w:lang w:val="en-GB"/>
              </w:rPr>
            </w:pPr>
            <w:r w:rsidRPr="008F6C28">
              <w:rPr>
                <w:rFonts w:cstheme="minorHAnsi"/>
                <w:color w:val="A6A6A6" w:themeColor="background1" w:themeShade="A6"/>
                <w:lang w:val="en-GB"/>
              </w:rPr>
              <w:t>Explain the allocation of resources, ad</w:t>
            </w:r>
            <w:r w:rsidR="00856AB6" w:rsidRPr="008F6C28">
              <w:rPr>
                <w:rFonts w:cstheme="minorHAnsi"/>
                <w:color w:val="A6A6A6" w:themeColor="background1" w:themeShade="A6"/>
                <w:lang w:val="en-GB"/>
              </w:rPr>
              <w:t xml:space="preserve">dressing the following </w:t>
            </w:r>
            <w:r w:rsidR="004E6333" w:rsidRPr="008F6C28">
              <w:rPr>
                <w:rFonts w:cstheme="minorHAnsi"/>
                <w:color w:val="A6A6A6" w:themeColor="background1" w:themeShade="A6"/>
                <w:lang w:val="en-GB"/>
              </w:rPr>
              <w:t>aspect</w:t>
            </w:r>
            <w:r w:rsidR="00856AB6" w:rsidRPr="008F6C28">
              <w:rPr>
                <w:rFonts w:cstheme="minorHAnsi"/>
                <w:color w:val="A6A6A6" w:themeColor="background1" w:themeShade="A6"/>
                <w:lang w:val="en-GB"/>
              </w:rPr>
              <w:t>s:</w:t>
            </w:r>
          </w:p>
          <w:p w:rsidR="009D0B05" w:rsidRPr="008F6C28" w:rsidRDefault="009D0B05" w:rsidP="00856AB6">
            <w:pPr>
              <w:pStyle w:val="Listaszerbekezds"/>
              <w:widowControl/>
              <w:numPr>
                <w:ilvl w:val="0"/>
                <w:numId w:val="9"/>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 xml:space="preserve">Estimate the costs for making your data FAIR. Describe how you intend to cover these costs </w:t>
            </w:r>
          </w:p>
          <w:p w:rsidR="009D0B05" w:rsidRPr="008F6C28" w:rsidRDefault="009D0B05" w:rsidP="00856AB6">
            <w:pPr>
              <w:pStyle w:val="Listaszerbekezds"/>
              <w:widowControl/>
              <w:numPr>
                <w:ilvl w:val="0"/>
                <w:numId w:val="9"/>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Clearly identify responsibilities for data management in your project</w:t>
            </w:r>
          </w:p>
          <w:p w:rsidR="009D0B05" w:rsidRPr="008F6C28" w:rsidRDefault="009D0B05" w:rsidP="00856AB6">
            <w:pPr>
              <w:pStyle w:val="Listaszerbekezds"/>
              <w:widowControl/>
              <w:numPr>
                <w:ilvl w:val="0"/>
                <w:numId w:val="9"/>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Describe costs and potential value of long term preservation</w:t>
            </w:r>
          </w:p>
          <w:p w:rsidR="009D0B05" w:rsidRPr="008F6C28" w:rsidRDefault="009D0B05" w:rsidP="009D0B05">
            <w:pPr>
              <w:rPr>
                <w:rFonts w:cstheme="minorHAnsi"/>
                <w:color w:val="A6A6A6" w:themeColor="background1" w:themeShade="A6"/>
                <w:lang w:val="en-GB"/>
              </w:rPr>
            </w:pPr>
          </w:p>
          <w:p w:rsidR="009D0B05" w:rsidRPr="008F6C28" w:rsidRDefault="009D0B05" w:rsidP="009D0B05">
            <w:pPr>
              <w:rPr>
                <w:rFonts w:cstheme="minorHAnsi"/>
                <w:color w:val="A6A6A6" w:themeColor="background1" w:themeShade="A6"/>
                <w:lang w:val="en-GB"/>
              </w:rPr>
            </w:pPr>
            <w:r w:rsidRPr="008F6C28">
              <w:rPr>
                <w:rFonts w:cstheme="minorHAnsi"/>
                <w:i/>
                <w:color w:val="A6A6A6" w:themeColor="background1" w:themeShade="A6"/>
                <w:lang w:val="en-GB"/>
              </w:rPr>
              <w:t>Guidance</w:t>
            </w:r>
            <w:r w:rsidRPr="008F6C28">
              <w:rPr>
                <w:rFonts w:cstheme="minorHAnsi"/>
                <w:color w:val="A6A6A6" w:themeColor="background1" w:themeShade="A6"/>
                <w:lang w:val="en-GB"/>
              </w:rPr>
              <w:t>:</w:t>
            </w:r>
          </w:p>
          <w:p w:rsidR="009D0B05" w:rsidRPr="008F6C28" w:rsidRDefault="007E4A6C" w:rsidP="009D0B05">
            <w:pPr>
              <w:rPr>
                <w:rFonts w:cstheme="minorHAnsi"/>
                <w:color w:val="A6A6A6" w:themeColor="background1" w:themeShade="A6"/>
                <w:lang w:val="en-GB"/>
              </w:rPr>
            </w:pPr>
            <w:r w:rsidRPr="008F6C28">
              <w:rPr>
                <w:rFonts w:cstheme="minorHAnsi"/>
                <w:color w:val="A6A6A6" w:themeColor="background1" w:themeShade="A6"/>
                <w:lang w:val="en-GB"/>
              </w:rPr>
              <w:t xml:space="preserve">Note that costs related to </w:t>
            </w:r>
            <w:r w:rsidR="009D0B05" w:rsidRPr="008F6C28">
              <w:rPr>
                <w:rFonts w:cstheme="minorHAnsi"/>
                <w:color w:val="A6A6A6" w:themeColor="background1" w:themeShade="A6"/>
                <w:lang w:val="en-GB"/>
              </w:rPr>
              <w:t>open access to research data are eligible as part of the grant (if compliant with the Grant Agreement conditions).</w:t>
            </w:r>
          </w:p>
          <w:p w:rsidR="009D0B05" w:rsidRPr="008F6C28" w:rsidRDefault="009D0B05" w:rsidP="009D0B05">
            <w:pPr>
              <w:rPr>
                <w:rFonts w:cstheme="minorHAnsi"/>
                <w:color w:val="A6A6A6" w:themeColor="background1" w:themeShade="A6"/>
                <w:lang w:val="en-GB"/>
              </w:rPr>
            </w:pPr>
            <w:r w:rsidRPr="008F6C28">
              <w:rPr>
                <w:rFonts w:cstheme="minorHAnsi"/>
                <w:color w:val="A6A6A6" w:themeColor="background1" w:themeShade="A6"/>
                <w:lang w:val="en-GB"/>
              </w:rPr>
              <w:t xml:space="preserve">Costs are eligible for reimbursement during the duration of the project under the conditions defined in the </w:t>
            </w:r>
            <w:r w:rsidR="00B10770" w:rsidRPr="008F6C28">
              <w:rPr>
                <w:rFonts w:cstheme="minorHAnsi"/>
                <w:color w:val="A6A6A6" w:themeColor="background1" w:themeShade="A6"/>
                <w:lang w:val="en-GB"/>
              </w:rPr>
              <w:t>Grant Agreement</w:t>
            </w:r>
            <w:r w:rsidRPr="008F6C28">
              <w:rPr>
                <w:rFonts w:cstheme="minorHAnsi"/>
                <w:color w:val="A6A6A6" w:themeColor="background1" w:themeShade="A6"/>
                <w:lang w:val="en-GB"/>
              </w:rPr>
              <w:t>.</w:t>
            </w:r>
          </w:p>
          <w:p w:rsidR="00856AB6" w:rsidRPr="008F6C28" w:rsidRDefault="00856AB6" w:rsidP="00856AB6">
            <w:pPr>
              <w:rPr>
                <w:rFonts w:cstheme="minorHAnsi"/>
                <w:color w:val="A6A6A6" w:themeColor="background1" w:themeShade="A6"/>
                <w:lang w:val="en-GB"/>
              </w:rPr>
            </w:pPr>
            <w:r w:rsidRPr="008F6C28">
              <w:rPr>
                <w:rFonts w:cstheme="minorHAnsi"/>
                <w:color w:val="A6A6A6" w:themeColor="background1" w:themeShade="A6"/>
                <w:lang w:val="en-GB"/>
              </w:rPr>
              <w:t>Address data recovery as well as secure storage and transfer of sensitive data</w:t>
            </w:r>
            <w:r w:rsidR="002B00C7" w:rsidRPr="008F6C28">
              <w:rPr>
                <w:rFonts w:cstheme="minorHAnsi"/>
                <w:color w:val="A6A6A6" w:themeColor="background1" w:themeShade="A6"/>
                <w:lang w:val="en-GB"/>
              </w:rPr>
              <w:t>.</w:t>
            </w:r>
          </w:p>
          <w:p w:rsidR="00CD0EE7" w:rsidRPr="00A605C9" w:rsidRDefault="007E4A6C" w:rsidP="00A605C9">
            <w:pPr>
              <w:rPr>
                <w:rFonts w:cstheme="minorHAnsi"/>
                <w:color w:val="A6A6A6" w:themeColor="background1" w:themeShade="A6"/>
                <w:lang w:val="en-GB"/>
              </w:rPr>
            </w:pPr>
            <w:r w:rsidRPr="008F6C28">
              <w:rPr>
                <w:rFonts w:cstheme="minorHAnsi"/>
                <w:color w:val="A6A6A6" w:themeColor="background1" w:themeShade="A6"/>
                <w:lang w:val="en-GB"/>
              </w:rPr>
              <w:t xml:space="preserve">Also consider whether </w:t>
            </w:r>
            <w:r w:rsidR="00856AB6" w:rsidRPr="008F6C28">
              <w:rPr>
                <w:rFonts w:cstheme="minorHAnsi"/>
                <w:color w:val="A6A6A6" w:themeColor="background1" w:themeShade="A6"/>
                <w:lang w:val="en-GB"/>
              </w:rPr>
              <w:t>the data is safely stored in certified repositories for long term preservation and curation.</w:t>
            </w:r>
          </w:p>
          <w:p w:rsidR="008F6C28" w:rsidRPr="008F6C28" w:rsidRDefault="008F6C28" w:rsidP="008F6C28">
            <w:pPr>
              <w:tabs>
                <w:tab w:val="left" w:pos="5802"/>
              </w:tabs>
              <w:spacing w:line="200" w:lineRule="atLeast"/>
              <w:rPr>
                <w:rFonts w:cstheme="minorHAnsi"/>
                <w:sz w:val="24"/>
                <w:szCs w:val="24"/>
                <w:lang w:val="en-GB"/>
              </w:rPr>
            </w:pPr>
            <w:r>
              <w:rPr>
                <w:rFonts w:cstheme="minorHAnsi"/>
                <w:sz w:val="24"/>
                <w:szCs w:val="24"/>
                <w:lang w:val="en-GB"/>
              </w:rPr>
              <w:t>Estimated costs for making d</w:t>
            </w:r>
            <w:r w:rsidR="00014620">
              <w:rPr>
                <w:rFonts w:cstheme="minorHAnsi"/>
                <w:sz w:val="24"/>
                <w:szCs w:val="24"/>
                <w:lang w:val="en-GB"/>
              </w:rPr>
              <w:t>ata FAIR:</w:t>
            </w:r>
          </w:p>
          <w:p w:rsidR="008F6C28" w:rsidRPr="00014620" w:rsidRDefault="008F6C28" w:rsidP="00014620">
            <w:pPr>
              <w:pStyle w:val="Listaszerbekezds"/>
              <w:numPr>
                <w:ilvl w:val="0"/>
                <w:numId w:val="34"/>
              </w:numPr>
              <w:tabs>
                <w:tab w:val="left" w:pos="5802"/>
              </w:tabs>
              <w:spacing w:line="200" w:lineRule="atLeast"/>
              <w:rPr>
                <w:rFonts w:cstheme="minorHAnsi"/>
                <w:sz w:val="24"/>
                <w:szCs w:val="24"/>
                <w:lang w:val="en-GB"/>
              </w:rPr>
            </w:pPr>
            <w:r w:rsidRPr="00014620">
              <w:rPr>
                <w:rFonts w:cstheme="minorHAnsi"/>
                <w:sz w:val="24"/>
                <w:szCs w:val="24"/>
                <w:lang w:val="en-GB"/>
              </w:rPr>
              <w:t>Data Collection and Storage:</w:t>
            </w:r>
          </w:p>
          <w:p w:rsidR="008F6C28" w:rsidRPr="00014620" w:rsidRDefault="008F6C28" w:rsidP="00014620">
            <w:pPr>
              <w:pStyle w:val="Listaszerbekezds"/>
              <w:numPr>
                <w:ilvl w:val="1"/>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High-quality motion-activated cameras and field equipment: </w:t>
            </w:r>
            <w:r w:rsidR="007955A0">
              <w:rPr>
                <w:rFonts w:cstheme="minorHAnsi"/>
                <w:sz w:val="24"/>
                <w:szCs w:val="24"/>
                <w:lang w:val="en-GB"/>
              </w:rPr>
              <w:t>Ft</w:t>
            </w:r>
          </w:p>
          <w:p w:rsidR="008F6C28" w:rsidRPr="00014620" w:rsidRDefault="008F6C28" w:rsidP="00014620">
            <w:pPr>
              <w:pStyle w:val="Listaszerbekezds"/>
              <w:numPr>
                <w:ilvl w:val="1"/>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Data storage solutions (cloud services, physical storage): </w:t>
            </w:r>
            <w:r w:rsidR="007955A0">
              <w:rPr>
                <w:rFonts w:cstheme="minorHAnsi"/>
                <w:sz w:val="24"/>
                <w:szCs w:val="24"/>
                <w:lang w:val="en-GB"/>
              </w:rPr>
              <w:t xml:space="preserve">Ft </w:t>
            </w:r>
            <w:r w:rsidRPr="00014620">
              <w:rPr>
                <w:rFonts w:cstheme="minorHAnsi"/>
                <w:sz w:val="24"/>
                <w:szCs w:val="24"/>
                <w:lang w:val="en-GB"/>
              </w:rPr>
              <w:t>/year</w:t>
            </w:r>
          </w:p>
          <w:p w:rsidR="008F6C28" w:rsidRPr="00014620" w:rsidRDefault="008F6C28" w:rsidP="00014620">
            <w:pPr>
              <w:pStyle w:val="Listaszerbekezds"/>
              <w:numPr>
                <w:ilvl w:val="0"/>
                <w:numId w:val="34"/>
              </w:numPr>
              <w:tabs>
                <w:tab w:val="left" w:pos="5802"/>
              </w:tabs>
              <w:spacing w:line="200" w:lineRule="atLeast"/>
              <w:rPr>
                <w:rFonts w:cstheme="minorHAnsi"/>
                <w:sz w:val="24"/>
                <w:szCs w:val="24"/>
                <w:lang w:val="en-GB"/>
              </w:rPr>
            </w:pPr>
            <w:r w:rsidRPr="00014620">
              <w:rPr>
                <w:rFonts w:cstheme="minorHAnsi"/>
                <w:sz w:val="24"/>
                <w:szCs w:val="24"/>
                <w:lang w:val="en-GB"/>
              </w:rPr>
              <w:t>Data Processing and Quality Assurance:</w:t>
            </w:r>
          </w:p>
          <w:p w:rsidR="008F6C28" w:rsidRPr="00014620" w:rsidRDefault="008F6C28" w:rsidP="00014620">
            <w:pPr>
              <w:pStyle w:val="Listaszerbekezds"/>
              <w:numPr>
                <w:ilvl w:val="1"/>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Software licenses for data processing and analysis: </w:t>
            </w:r>
            <w:r w:rsidR="007955A0">
              <w:rPr>
                <w:rFonts w:cstheme="minorHAnsi"/>
                <w:sz w:val="24"/>
                <w:szCs w:val="24"/>
                <w:lang w:val="en-GB"/>
              </w:rPr>
              <w:t xml:space="preserve">Ft </w:t>
            </w:r>
            <w:r w:rsidRPr="00014620">
              <w:rPr>
                <w:rFonts w:cstheme="minorHAnsi"/>
                <w:sz w:val="24"/>
                <w:szCs w:val="24"/>
                <w:lang w:val="en-GB"/>
              </w:rPr>
              <w:t>/year</w:t>
            </w:r>
          </w:p>
          <w:p w:rsidR="008F6C28" w:rsidRPr="00014620" w:rsidRDefault="008F6C28" w:rsidP="00014620">
            <w:pPr>
              <w:pStyle w:val="Listaszerbekezds"/>
              <w:numPr>
                <w:ilvl w:val="1"/>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Personnel costs for data entry, cleaning, and quality assurance: </w:t>
            </w:r>
            <w:r w:rsidR="007955A0">
              <w:rPr>
                <w:rFonts w:cstheme="minorHAnsi"/>
                <w:sz w:val="24"/>
                <w:szCs w:val="24"/>
                <w:lang w:val="en-GB"/>
              </w:rPr>
              <w:t xml:space="preserve">Ft </w:t>
            </w:r>
            <w:r w:rsidRPr="00014620">
              <w:rPr>
                <w:rFonts w:cstheme="minorHAnsi"/>
                <w:sz w:val="24"/>
                <w:szCs w:val="24"/>
                <w:lang w:val="en-GB"/>
              </w:rPr>
              <w:t>/year</w:t>
            </w:r>
          </w:p>
          <w:p w:rsidR="008F6C28" w:rsidRPr="00014620" w:rsidRDefault="008F6C28" w:rsidP="00014620">
            <w:pPr>
              <w:pStyle w:val="Listaszerbekezds"/>
              <w:numPr>
                <w:ilvl w:val="0"/>
                <w:numId w:val="34"/>
              </w:numPr>
              <w:tabs>
                <w:tab w:val="left" w:pos="5802"/>
              </w:tabs>
              <w:spacing w:line="200" w:lineRule="atLeast"/>
              <w:rPr>
                <w:rFonts w:cstheme="minorHAnsi"/>
                <w:sz w:val="24"/>
                <w:szCs w:val="24"/>
                <w:lang w:val="en-GB"/>
              </w:rPr>
            </w:pPr>
            <w:r w:rsidRPr="00014620">
              <w:rPr>
                <w:rFonts w:cstheme="minorHAnsi"/>
                <w:sz w:val="24"/>
                <w:szCs w:val="24"/>
                <w:lang w:val="en-GB"/>
              </w:rPr>
              <w:lastRenderedPageBreak/>
              <w:t>Metadata Creation and Documentation:</w:t>
            </w:r>
          </w:p>
          <w:p w:rsidR="008F6C28" w:rsidRPr="00014620" w:rsidRDefault="008F6C28" w:rsidP="00014620">
            <w:pPr>
              <w:pStyle w:val="Listaszerbekezds"/>
              <w:numPr>
                <w:ilvl w:val="1"/>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Development and maintenance of metadata standards and documentation: </w:t>
            </w:r>
            <w:r w:rsidR="007955A0">
              <w:rPr>
                <w:rFonts w:cstheme="minorHAnsi"/>
                <w:sz w:val="24"/>
                <w:szCs w:val="24"/>
                <w:lang w:val="en-GB"/>
              </w:rPr>
              <w:t>Ft</w:t>
            </w:r>
          </w:p>
          <w:p w:rsidR="008F6C28" w:rsidRPr="00014620" w:rsidRDefault="008F6C28" w:rsidP="00014620">
            <w:pPr>
              <w:pStyle w:val="Listaszerbekezds"/>
              <w:numPr>
                <w:ilvl w:val="1"/>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Personnel costs for metadata creation and curation: </w:t>
            </w:r>
            <w:r w:rsidR="007955A0">
              <w:rPr>
                <w:rFonts w:cstheme="minorHAnsi"/>
                <w:sz w:val="24"/>
                <w:szCs w:val="24"/>
                <w:lang w:val="en-GB"/>
              </w:rPr>
              <w:t xml:space="preserve">Ft </w:t>
            </w:r>
            <w:r w:rsidRPr="00014620">
              <w:rPr>
                <w:rFonts w:cstheme="minorHAnsi"/>
                <w:sz w:val="24"/>
                <w:szCs w:val="24"/>
                <w:lang w:val="en-GB"/>
              </w:rPr>
              <w:t>/year</w:t>
            </w:r>
          </w:p>
          <w:p w:rsidR="008F6C28" w:rsidRPr="00014620" w:rsidRDefault="008F6C28" w:rsidP="00014620">
            <w:pPr>
              <w:pStyle w:val="Listaszerbekezds"/>
              <w:numPr>
                <w:ilvl w:val="0"/>
                <w:numId w:val="34"/>
              </w:numPr>
              <w:tabs>
                <w:tab w:val="left" w:pos="5802"/>
              </w:tabs>
              <w:spacing w:line="200" w:lineRule="atLeast"/>
              <w:rPr>
                <w:rFonts w:cstheme="minorHAnsi"/>
                <w:sz w:val="24"/>
                <w:szCs w:val="24"/>
                <w:lang w:val="en-GB"/>
              </w:rPr>
            </w:pPr>
            <w:r w:rsidRPr="00014620">
              <w:rPr>
                <w:rFonts w:cstheme="minorHAnsi"/>
                <w:sz w:val="24"/>
                <w:szCs w:val="24"/>
                <w:lang w:val="en-GB"/>
              </w:rPr>
              <w:t>Open Access and Repository Fees:</w:t>
            </w:r>
          </w:p>
          <w:p w:rsidR="008F6C28" w:rsidRPr="00014620" w:rsidRDefault="008F6C28" w:rsidP="00014620">
            <w:pPr>
              <w:pStyle w:val="Listaszerbekezds"/>
              <w:numPr>
                <w:ilvl w:val="1"/>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Fees for data deposition in open access repositories: </w:t>
            </w:r>
            <w:r w:rsidR="007955A0">
              <w:rPr>
                <w:rFonts w:cstheme="minorHAnsi"/>
                <w:sz w:val="24"/>
                <w:szCs w:val="24"/>
                <w:lang w:val="en-GB"/>
              </w:rPr>
              <w:t xml:space="preserve">Ft </w:t>
            </w:r>
            <w:r w:rsidRPr="00014620">
              <w:rPr>
                <w:rFonts w:cstheme="minorHAnsi"/>
                <w:sz w:val="24"/>
                <w:szCs w:val="24"/>
                <w:lang w:val="en-GB"/>
              </w:rPr>
              <w:t>/year</w:t>
            </w:r>
          </w:p>
          <w:p w:rsidR="008F6C28" w:rsidRPr="00014620" w:rsidRDefault="008F6C28" w:rsidP="00014620">
            <w:pPr>
              <w:pStyle w:val="Listaszerbekezds"/>
              <w:numPr>
                <w:ilvl w:val="1"/>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Costs for DOI registration and maintenance: </w:t>
            </w:r>
            <w:r w:rsidR="007955A0">
              <w:rPr>
                <w:rFonts w:cstheme="minorHAnsi"/>
                <w:sz w:val="24"/>
                <w:szCs w:val="24"/>
                <w:lang w:val="en-GB"/>
              </w:rPr>
              <w:t xml:space="preserve">Ft </w:t>
            </w:r>
            <w:r w:rsidRPr="00014620">
              <w:rPr>
                <w:rFonts w:cstheme="minorHAnsi"/>
                <w:sz w:val="24"/>
                <w:szCs w:val="24"/>
                <w:lang w:val="en-GB"/>
              </w:rPr>
              <w:t>/year</w:t>
            </w:r>
          </w:p>
          <w:p w:rsidR="008F6C28" w:rsidRPr="00014620" w:rsidRDefault="008F6C28" w:rsidP="00014620">
            <w:pPr>
              <w:pStyle w:val="Listaszerbekezds"/>
              <w:numPr>
                <w:ilvl w:val="0"/>
                <w:numId w:val="34"/>
              </w:numPr>
              <w:tabs>
                <w:tab w:val="left" w:pos="5802"/>
              </w:tabs>
              <w:spacing w:line="200" w:lineRule="atLeast"/>
              <w:rPr>
                <w:rFonts w:cstheme="minorHAnsi"/>
                <w:sz w:val="24"/>
                <w:szCs w:val="24"/>
                <w:lang w:val="en-GB"/>
              </w:rPr>
            </w:pPr>
            <w:r w:rsidRPr="00014620">
              <w:rPr>
                <w:rFonts w:cstheme="minorHAnsi"/>
                <w:sz w:val="24"/>
                <w:szCs w:val="24"/>
                <w:lang w:val="en-GB"/>
              </w:rPr>
              <w:t xml:space="preserve">Total Estimated Annual Costs: </w:t>
            </w:r>
            <w:r w:rsidR="007955A0">
              <w:rPr>
                <w:rFonts w:cstheme="minorHAnsi"/>
                <w:sz w:val="24"/>
                <w:szCs w:val="24"/>
                <w:lang w:val="en-GB"/>
              </w:rPr>
              <w:t>Ft</w:t>
            </w:r>
          </w:p>
          <w:p w:rsidR="00014620" w:rsidRDefault="00014620" w:rsidP="008F6C28">
            <w:pPr>
              <w:tabs>
                <w:tab w:val="left" w:pos="5802"/>
              </w:tabs>
              <w:spacing w:line="200" w:lineRule="atLeast"/>
              <w:rPr>
                <w:rFonts w:cstheme="minorHAnsi"/>
                <w:sz w:val="24"/>
                <w:szCs w:val="24"/>
                <w:lang w:val="en-GB"/>
              </w:rPr>
            </w:pPr>
          </w:p>
          <w:p w:rsidR="008F6C28" w:rsidRPr="008F6C28" w:rsidRDefault="00CD0EE7" w:rsidP="008F6C28">
            <w:pPr>
              <w:tabs>
                <w:tab w:val="left" w:pos="5802"/>
              </w:tabs>
              <w:spacing w:line="200" w:lineRule="atLeast"/>
              <w:rPr>
                <w:rFonts w:cstheme="minorHAnsi"/>
                <w:sz w:val="24"/>
                <w:szCs w:val="24"/>
                <w:lang w:val="en-GB"/>
              </w:rPr>
            </w:pPr>
            <w:r>
              <w:rPr>
                <w:rFonts w:cstheme="minorHAnsi"/>
                <w:sz w:val="24"/>
                <w:szCs w:val="24"/>
                <w:lang w:val="en-GB"/>
              </w:rPr>
              <w:t>Covering Costs:</w:t>
            </w:r>
          </w:p>
          <w:p w:rsidR="008F6C28" w:rsidRPr="00014620" w:rsidRDefault="008F6C28" w:rsidP="00014620">
            <w:pPr>
              <w:pStyle w:val="Listaszerbekezds"/>
              <w:numPr>
                <w:ilvl w:val="0"/>
                <w:numId w:val="38"/>
              </w:numPr>
              <w:tabs>
                <w:tab w:val="left" w:pos="5802"/>
              </w:tabs>
              <w:spacing w:line="200" w:lineRule="atLeast"/>
              <w:rPr>
                <w:rFonts w:cstheme="minorHAnsi"/>
                <w:sz w:val="24"/>
                <w:szCs w:val="24"/>
                <w:lang w:val="en-GB"/>
              </w:rPr>
            </w:pPr>
            <w:r w:rsidRPr="00014620">
              <w:rPr>
                <w:rFonts w:cstheme="minorHAnsi"/>
                <w:sz w:val="24"/>
                <w:szCs w:val="24"/>
                <w:lang w:val="en-GB"/>
              </w:rPr>
              <w:t>Project grant funding will cover the initial costs of data collection, processing, and storage.</w:t>
            </w:r>
          </w:p>
          <w:p w:rsidR="008F6C28" w:rsidRPr="00014620" w:rsidRDefault="008F6C28" w:rsidP="00014620">
            <w:pPr>
              <w:pStyle w:val="Listaszerbekezds"/>
              <w:numPr>
                <w:ilvl w:val="0"/>
                <w:numId w:val="38"/>
              </w:numPr>
              <w:tabs>
                <w:tab w:val="left" w:pos="5802"/>
              </w:tabs>
              <w:spacing w:line="200" w:lineRule="atLeast"/>
              <w:rPr>
                <w:rFonts w:cstheme="minorHAnsi"/>
                <w:sz w:val="24"/>
                <w:szCs w:val="24"/>
                <w:lang w:val="en-GB"/>
              </w:rPr>
            </w:pPr>
            <w:r w:rsidRPr="00014620">
              <w:rPr>
                <w:rFonts w:cstheme="minorHAnsi"/>
                <w:sz w:val="24"/>
                <w:szCs w:val="24"/>
                <w:lang w:val="en-GB"/>
              </w:rPr>
              <w:t>Additional funding sources, such as institutional support, partnerships with conservation organizations, and research grants, will be sought to cover ongoing costs.</w:t>
            </w:r>
          </w:p>
          <w:p w:rsidR="008F6C28" w:rsidRPr="00014620" w:rsidRDefault="008F6C28" w:rsidP="00014620">
            <w:pPr>
              <w:pStyle w:val="Listaszerbekezds"/>
              <w:numPr>
                <w:ilvl w:val="0"/>
                <w:numId w:val="38"/>
              </w:numPr>
              <w:tabs>
                <w:tab w:val="left" w:pos="5802"/>
              </w:tabs>
              <w:spacing w:line="200" w:lineRule="atLeast"/>
              <w:rPr>
                <w:rFonts w:cstheme="minorHAnsi"/>
                <w:sz w:val="24"/>
                <w:szCs w:val="24"/>
                <w:lang w:val="en-GB"/>
              </w:rPr>
            </w:pPr>
            <w:r w:rsidRPr="00014620">
              <w:rPr>
                <w:rFonts w:cstheme="minorHAnsi"/>
                <w:sz w:val="24"/>
                <w:szCs w:val="24"/>
                <w:lang w:val="en-GB"/>
              </w:rPr>
              <w:t>Costs related to open access data management are eligible for reimbursement under the grant agreement, ensuring compliance with funding requirements.</w:t>
            </w:r>
          </w:p>
          <w:p w:rsidR="00014620" w:rsidRDefault="00014620" w:rsidP="008F6C28">
            <w:pPr>
              <w:tabs>
                <w:tab w:val="left" w:pos="5802"/>
              </w:tabs>
              <w:spacing w:line="200" w:lineRule="atLeast"/>
              <w:rPr>
                <w:rFonts w:cstheme="minorHAnsi"/>
                <w:sz w:val="24"/>
                <w:szCs w:val="24"/>
                <w:lang w:val="en-GB"/>
              </w:rPr>
            </w:pPr>
          </w:p>
          <w:p w:rsidR="008F6C28" w:rsidRPr="008F6C28" w:rsidRDefault="008F6C28" w:rsidP="008F6C28">
            <w:pPr>
              <w:tabs>
                <w:tab w:val="left" w:pos="5802"/>
              </w:tabs>
              <w:spacing w:line="200" w:lineRule="atLeast"/>
              <w:rPr>
                <w:rFonts w:cstheme="minorHAnsi"/>
                <w:sz w:val="24"/>
                <w:szCs w:val="24"/>
                <w:lang w:val="en-GB"/>
              </w:rPr>
            </w:pPr>
            <w:r w:rsidRPr="008F6C28">
              <w:rPr>
                <w:rFonts w:cstheme="minorHAnsi"/>
                <w:sz w:val="24"/>
                <w:szCs w:val="24"/>
                <w:lang w:val="en-GB"/>
              </w:rPr>
              <w:t>Respon</w:t>
            </w:r>
            <w:r w:rsidR="00CD0EE7">
              <w:rPr>
                <w:rFonts w:cstheme="minorHAnsi"/>
                <w:sz w:val="24"/>
                <w:szCs w:val="24"/>
                <w:lang w:val="en-GB"/>
              </w:rPr>
              <w:t>sibilities for Data Management:</w:t>
            </w:r>
          </w:p>
          <w:p w:rsidR="008F6C28" w:rsidRPr="00014620" w:rsidRDefault="008F6C28" w:rsidP="00014620">
            <w:pPr>
              <w:pStyle w:val="Listaszerbekezds"/>
              <w:numPr>
                <w:ilvl w:val="0"/>
                <w:numId w:val="39"/>
              </w:numPr>
              <w:tabs>
                <w:tab w:val="left" w:pos="5802"/>
              </w:tabs>
              <w:spacing w:line="200" w:lineRule="atLeast"/>
              <w:rPr>
                <w:rFonts w:cstheme="minorHAnsi"/>
                <w:sz w:val="24"/>
                <w:szCs w:val="24"/>
                <w:lang w:val="en-GB"/>
              </w:rPr>
            </w:pPr>
            <w:r w:rsidRPr="00014620">
              <w:rPr>
                <w:rFonts w:cstheme="minorHAnsi"/>
                <w:sz w:val="24"/>
                <w:szCs w:val="24"/>
                <w:lang w:val="en-GB"/>
              </w:rPr>
              <w:t>Data Manager: Responsible for overseeing data collection, storage, processing, and quality assurance. Ensures adherence to data management protocols and standards.</w:t>
            </w:r>
          </w:p>
          <w:p w:rsidR="008F6C28" w:rsidRPr="00014620" w:rsidRDefault="008F6C28" w:rsidP="00014620">
            <w:pPr>
              <w:pStyle w:val="Listaszerbekezds"/>
              <w:numPr>
                <w:ilvl w:val="0"/>
                <w:numId w:val="39"/>
              </w:numPr>
              <w:tabs>
                <w:tab w:val="left" w:pos="5802"/>
              </w:tabs>
              <w:spacing w:line="200" w:lineRule="atLeast"/>
              <w:rPr>
                <w:rFonts w:cstheme="minorHAnsi"/>
                <w:sz w:val="24"/>
                <w:szCs w:val="24"/>
                <w:lang w:val="en-GB"/>
              </w:rPr>
            </w:pPr>
            <w:r w:rsidRPr="00014620">
              <w:rPr>
                <w:rFonts w:cstheme="minorHAnsi"/>
                <w:sz w:val="24"/>
                <w:szCs w:val="24"/>
                <w:lang w:val="en-GB"/>
              </w:rPr>
              <w:t>IT Support Team: Provides technical support for data storage solutions, backup systems, and repository integration.</w:t>
            </w:r>
          </w:p>
          <w:p w:rsidR="008F6C28" w:rsidRPr="00014620" w:rsidRDefault="008F6C28" w:rsidP="00014620">
            <w:pPr>
              <w:pStyle w:val="Listaszerbekezds"/>
              <w:numPr>
                <w:ilvl w:val="0"/>
                <w:numId w:val="39"/>
              </w:numPr>
              <w:tabs>
                <w:tab w:val="left" w:pos="5802"/>
              </w:tabs>
              <w:spacing w:line="200" w:lineRule="atLeast"/>
              <w:rPr>
                <w:rFonts w:cstheme="minorHAnsi"/>
                <w:sz w:val="24"/>
                <w:szCs w:val="24"/>
                <w:lang w:val="en-GB"/>
              </w:rPr>
            </w:pPr>
            <w:r w:rsidRPr="00014620">
              <w:rPr>
                <w:rFonts w:cstheme="minorHAnsi"/>
                <w:sz w:val="24"/>
                <w:szCs w:val="24"/>
                <w:lang w:val="en-GB"/>
              </w:rPr>
              <w:t>Metadata Specialist: Develops and maintains metadata standards, ensuring consistent and comprehensive documentation of datasets.</w:t>
            </w:r>
          </w:p>
          <w:p w:rsidR="008F6C28" w:rsidRPr="00014620" w:rsidRDefault="008F6C28" w:rsidP="00014620">
            <w:pPr>
              <w:pStyle w:val="Listaszerbekezds"/>
              <w:numPr>
                <w:ilvl w:val="0"/>
                <w:numId w:val="39"/>
              </w:numPr>
              <w:tabs>
                <w:tab w:val="left" w:pos="5802"/>
              </w:tabs>
              <w:spacing w:line="200" w:lineRule="atLeast"/>
              <w:rPr>
                <w:rFonts w:cstheme="minorHAnsi"/>
                <w:sz w:val="24"/>
                <w:szCs w:val="24"/>
                <w:lang w:val="en-GB"/>
              </w:rPr>
            </w:pPr>
            <w:r w:rsidRPr="00014620">
              <w:rPr>
                <w:rFonts w:cstheme="minorHAnsi"/>
                <w:sz w:val="24"/>
                <w:szCs w:val="24"/>
                <w:lang w:val="en-GB"/>
              </w:rPr>
              <w:t>Project Lead: Oversees overall data management strategy, allocates resources, and ensures compliance with funding and ethical requirements.</w:t>
            </w:r>
          </w:p>
          <w:p w:rsidR="00014620" w:rsidRDefault="00014620" w:rsidP="008F6C28">
            <w:pPr>
              <w:tabs>
                <w:tab w:val="left" w:pos="5802"/>
              </w:tabs>
              <w:spacing w:line="200" w:lineRule="atLeast"/>
              <w:rPr>
                <w:rFonts w:cstheme="minorHAnsi"/>
                <w:sz w:val="24"/>
                <w:szCs w:val="24"/>
                <w:lang w:val="en-GB"/>
              </w:rPr>
            </w:pPr>
          </w:p>
          <w:p w:rsidR="008F6C28" w:rsidRPr="008F6C28" w:rsidRDefault="008F6C28" w:rsidP="008F6C28">
            <w:pPr>
              <w:tabs>
                <w:tab w:val="left" w:pos="5802"/>
              </w:tabs>
              <w:spacing w:line="200" w:lineRule="atLeast"/>
              <w:rPr>
                <w:rFonts w:cstheme="minorHAnsi"/>
                <w:sz w:val="24"/>
                <w:szCs w:val="24"/>
                <w:lang w:val="en-GB"/>
              </w:rPr>
            </w:pPr>
            <w:r w:rsidRPr="008F6C28">
              <w:rPr>
                <w:rFonts w:cstheme="minorHAnsi"/>
                <w:sz w:val="24"/>
                <w:szCs w:val="24"/>
                <w:lang w:val="en-GB"/>
              </w:rPr>
              <w:t>Costs and Potential Value</w:t>
            </w:r>
            <w:r w:rsidR="00CD0EE7">
              <w:rPr>
                <w:rFonts w:cstheme="minorHAnsi"/>
                <w:sz w:val="24"/>
                <w:szCs w:val="24"/>
                <w:lang w:val="en-GB"/>
              </w:rPr>
              <w:t xml:space="preserve"> of Long-term Preservation:</w:t>
            </w:r>
          </w:p>
          <w:p w:rsidR="008F6C28" w:rsidRPr="00014620" w:rsidRDefault="008F6C28" w:rsidP="00014620">
            <w:pPr>
              <w:pStyle w:val="Listaszerbekezds"/>
              <w:numPr>
                <w:ilvl w:val="0"/>
                <w:numId w:val="40"/>
              </w:numPr>
              <w:tabs>
                <w:tab w:val="left" w:pos="5802"/>
              </w:tabs>
              <w:spacing w:line="200" w:lineRule="atLeast"/>
              <w:rPr>
                <w:rFonts w:cstheme="minorHAnsi"/>
                <w:sz w:val="24"/>
                <w:szCs w:val="24"/>
                <w:lang w:val="en-GB"/>
              </w:rPr>
            </w:pPr>
            <w:r w:rsidRPr="00014620">
              <w:rPr>
                <w:rFonts w:cstheme="minorHAnsi"/>
                <w:sz w:val="24"/>
                <w:szCs w:val="24"/>
                <w:lang w:val="en-GB"/>
              </w:rPr>
              <w:t>Long-term Preservation Costs:</w:t>
            </w:r>
          </w:p>
          <w:p w:rsidR="008F6C28" w:rsidRPr="00014620" w:rsidRDefault="008F6C28" w:rsidP="00014620">
            <w:pPr>
              <w:pStyle w:val="Listaszerbekezds"/>
              <w:numPr>
                <w:ilvl w:val="1"/>
                <w:numId w:val="40"/>
              </w:numPr>
              <w:tabs>
                <w:tab w:val="left" w:pos="5802"/>
              </w:tabs>
              <w:spacing w:line="200" w:lineRule="atLeast"/>
              <w:rPr>
                <w:rFonts w:cstheme="minorHAnsi"/>
                <w:sz w:val="24"/>
                <w:szCs w:val="24"/>
                <w:lang w:val="en-GB"/>
              </w:rPr>
            </w:pPr>
            <w:r w:rsidRPr="00014620">
              <w:rPr>
                <w:rFonts w:cstheme="minorHAnsi"/>
                <w:sz w:val="24"/>
                <w:szCs w:val="24"/>
                <w:lang w:val="en-GB"/>
              </w:rPr>
              <w:t>Annual fees for secure,</w:t>
            </w:r>
            <w:r w:rsidR="007955A0">
              <w:rPr>
                <w:rFonts w:cstheme="minorHAnsi"/>
                <w:sz w:val="24"/>
                <w:szCs w:val="24"/>
                <w:lang w:val="en-GB"/>
              </w:rPr>
              <w:t xml:space="preserve"> certified repository storage: Ft </w:t>
            </w:r>
            <w:r w:rsidRPr="00014620">
              <w:rPr>
                <w:rFonts w:cstheme="minorHAnsi"/>
                <w:sz w:val="24"/>
                <w:szCs w:val="24"/>
                <w:lang w:val="en-GB"/>
              </w:rPr>
              <w:t>/year</w:t>
            </w:r>
          </w:p>
          <w:p w:rsidR="008F6C28" w:rsidRPr="00014620" w:rsidRDefault="008F6C28" w:rsidP="00014620">
            <w:pPr>
              <w:pStyle w:val="Listaszerbekezds"/>
              <w:numPr>
                <w:ilvl w:val="1"/>
                <w:numId w:val="40"/>
              </w:numPr>
              <w:tabs>
                <w:tab w:val="left" w:pos="5802"/>
              </w:tabs>
              <w:spacing w:line="200" w:lineRule="atLeast"/>
              <w:rPr>
                <w:rFonts w:cstheme="minorHAnsi"/>
                <w:sz w:val="24"/>
                <w:szCs w:val="24"/>
                <w:lang w:val="en-GB"/>
              </w:rPr>
            </w:pPr>
            <w:r w:rsidRPr="00014620">
              <w:rPr>
                <w:rFonts w:cstheme="minorHAnsi"/>
                <w:sz w:val="24"/>
                <w:szCs w:val="24"/>
                <w:lang w:val="en-GB"/>
              </w:rPr>
              <w:t xml:space="preserve">Costs for periodic data audits and integrity checks: </w:t>
            </w:r>
            <w:r w:rsidR="007955A0">
              <w:rPr>
                <w:rFonts w:cstheme="minorHAnsi"/>
                <w:sz w:val="24"/>
                <w:szCs w:val="24"/>
                <w:lang w:val="en-GB"/>
              </w:rPr>
              <w:t xml:space="preserve">Ft </w:t>
            </w:r>
            <w:r w:rsidRPr="00014620">
              <w:rPr>
                <w:rFonts w:cstheme="minorHAnsi"/>
                <w:sz w:val="24"/>
                <w:szCs w:val="24"/>
                <w:lang w:val="en-GB"/>
              </w:rPr>
              <w:t>/year</w:t>
            </w:r>
          </w:p>
          <w:p w:rsidR="008F6C28" w:rsidRPr="00014620" w:rsidRDefault="008F6C28" w:rsidP="00014620">
            <w:pPr>
              <w:pStyle w:val="Listaszerbekezds"/>
              <w:numPr>
                <w:ilvl w:val="1"/>
                <w:numId w:val="40"/>
              </w:numPr>
              <w:tabs>
                <w:tab w:val="left" w:pos="5802"/>
              </w:tabs>
              <w:spacing w:line="200" w:lineRule="atLeast"/>
              <w:rPr>
                <w:rFonts w:cstheme="minorHAnsi"/>
                <w:sz w:val="24"/>
                <w:szCs w:val="24"/>
                <w:lang w:val="en-GB"/>
              </w:rPr>
            </w:pPr>
            <w:r w:rsidRPr="00014620">
              <w:rPr>
                <w:rFonts w:cstheme="minorHAnsi"/>
                <w:sz w:val="24"/>
                <w:szCs w:val="24"/>
                <w:lang w:val="en-GB"/>
              </w:rPr>
              <w:t xml:space="preserve">Personnel costs for ongoing data curation and metadata updates: </w:t>
            </w:r>
            <w:r w:rsidR="007955A0">
              <w:rPr>
                <w:rFonts w:cstheme="minorHAnsi"/>
                <w:sz w:val="24"/>
                <w:szCs w:val="24"/>
                <w:lang w:val="en-GB"/>
              </w:rPr>
              <w:t xml:space="preserve">Ft </w:t>
            </w:r>
            <w:r w:rsidRPr="00014620">
              <w:rPr>
                <w:rFonts w:cstheme="minorHAnsi"/>
                <w:sz w:val="24"/>
                <w:szCs w:val="24"/>
                <w:lang w:val="en-GB"/>
              </w:rPr>
              <w:t>/year</w:t>
            </w:r>
          </w:p>
          <w:p w:rsidR="008F6C28" w:rsidRPr="00014620" w:rsidRDefault="008F6C28" w:rsidP="00014620">
            <w:pPr>
              <w:pStyle w:val="Listaszerbekezds"/>
              <w:numPr>
                <w:ilvl w:val="1"/>
                <w:numId w:val="40"/>
              </w:numPr>
              <w:tabs>
                <w:tab w:val="left" w:pos="5802"/>
              </w:tabs>
              <w:spacing w:line="200" w:lineRule="atLeast"/>
              <w:rPr>
                <w:rFonts w:cstheme="minorHAnsi"/>
                <w:sz w:val="24"/>
                <w:szCs w:val="24"/>
                <w:lang w:val="en-GB"/>
              </w:rPr>
            </w:pPr>
            <w:r w:rsidRPr="00014620">
              <w:rPr>
                <w:rFonts w:cstheme="minorHAnsi"/>
                <w:sz w:val="24"/>
                <w:szCs w:val="24"/>
                <w:lang w:val="en-GB"/>
              </w:rPr>
              <w:t xml:space="preserve">Total Estimated Annual Long-term Preservation Costs: </w:t>
            </w:r>
            <w:r w:rsidR="007955A0">
              <w:rPr>
                <w:rFonts w:cstheme="minorHAnsi"/>
                <w:sz w:val="24"/>
                <w:szCs w:val="24"/>
                <w:lang w:val="en-GB"/>
              </w:rPr>
              <w:t>Ft</w:t>
            </w:r>
          </w:p>
          <w:p w:rsidR="008F6C28" w:rsidRPr="00014620" w:rsidRDefault="008F6C28" w:rsidP="00014620">
            <w:pPr>
              <w:pStyle w:val="Listaszerbekezds"/>
              <w:numPr>
                <w:ilvl w:val="0"/>
                <w:numId w:val="40"/>
              </w:numPr>
              <w:tabs>
                <w:tab w:val="left" w:pos="5802"/>
              </w:tabs>
              <w:spacing w:line="200" w:lineRule="atLeast"/>
              <w:rPr>
                <w:rFonts w:cstheme="minorHAnsi"/>
                <w:sz w:val="24"/>
                <w:szCs w:val="24"/>
                <w:lang w:val="en-GB"/>
              </w:rPr>
            </w:pPr>
            <w:r w:rsidRPr="00014620">
              <w:rPr>
                <w:rFonts w:cstheme="minorHAnsi"/>
                <w:sz w:val="24"/>
                <w:szCs w:val="24"/>
                <w:lang w:val="en-GB"/>
              </w:rPr>
              <w:t>Potential Value:</w:t>
            </w:r>
          </w:p>
          <w:p w:rsidR="008F6C28" w:rsidRPr="00014620" w:rsidRDefault="008F6C28" w:rsidP="00014620">
            <w:pPr>
              <w:pStyle w:val="Listaszerbekezds"/>
              <w:numPr>
                <w:ilvl w:val="1"/>
                <w:numId w:val="40"/>
              </w:numPr>
              <w:tabs>
                <w:tab w:val="left" w:pos="5802"/>
              </w:tabs>
              <w:spacing w:line="200" w:lineRule="atLeast"/>
              <w:rPr>
                <w:rFonts w:cstheme="minorHAnsi"/>
                <w:sz w:val="24"/>
                <w:szCs w:val="24"/>
                <w:lang w:val="en-GB"/>
              </w:rPr>
            </w:pPr>
            <w:r w:rsidRPr="00014620">
              <w:rPr>
                <w:rFonts w:cstheme="minorHAnsi"/>
                <w:sz w:val="24"/>
                <w:szCs w:val="24"/>
                <w:lang w:val="en-GB"/>
              </w:rPr>
              <w:t>Ensures the longevity and accessibility of valuable urban wildlife data for future research and policy-making.</w:t>
            </w:r>
          </w:p>
          <w:p w:rsidR="008F6C28" w:rsidRPr="00014620" w:rsidRDefault="008F6C28" w:rsidP="00014620">
            <w:pPr>
              <w:pStyle w:val="Listaszerbekezds"/>
              <w:numPr>
                <w:ilvl w:val="1"/>
                <w:numId w:val="40"/>
              </w:numPr>
              <w:tabs>
                <w:tab w:val="left" w:pos="5802"/>
              </w:tabs>
              <w:spacing w:line="200" w:lineRule="atLeast"/>
              <w:rPr>
                <w:rFonts w:cstheme="minorHAnsi"/>
                <w:sz w:val="24"/>
                <w:szCs w:val="24"/>
                <w:lang w:val="en-GB"/>
              </w:rPr>
            </w:pPr>
            <w:r w:rsidRPr="00014620">
              <w:rPr>
                <w:rFonts w:cstheme="minorHAnsi"/>
                <w:sz w:val="24"/>
                <w:szCs w:val="24"/>
                <w:lang w:val="en-GB"/>
              </w:rPr>
              <w:t>Facilitates longitudinal studies and comparative analyses over extended periods, enhancing the understanding of urban ecosystem dynamics.</w:t>
            </w:r>
          </w:p>
          <w:p w:rsidR="008F6C28" w:rsidRPr="00014620" w:rsidRDefault="008F6C28" w:rsidP="00014620">
            <w:pPr>
              <w:pStyle w:val="Listaszerbekezds"/>
              <w:numPr>
                <w:ilvl w:val="1"/>
                <w:numId w:val="40"/>
              </w:numPr>
              <w:tabs>
                <w:tab w:val="left" w:pos="5802"/>
              </w:tabs>
              <w:spacing w:line="200" w:lineRule="atLeast"/>
              <w:rPr>
                <w:rFonts w:cstheme="minorHAnsi"/>
                <w:sz w:val="24"/>
                <w:szCs w:val="24"/>
                <w:lang w:val="en-GB"/>
              </w:rPr>
            </w:pPr>
            <w:r w:rsidRPr="00014620">
              <w:rPr>
                <w:rFonts w:cstheme="minorHAnsi"/>
                <w:sz w:val="24"/>
                <w:szCs w:val="24"/>
                <w:lang w:val="en-GB"/>
              </w:rPr>
              <w:t>Supports educational initiatives and public engagement by providing accessible data resources for learning and advocacy.</w:t>
            </w:r>
          </w:p>
          <w:p w:rsidR="00014620" w:rsidRDefault="00014620" w:rsidP="008F6C28">
            <w:pPr>
              <w:tabs>
                <w:tab w:val="left" w:pos="5802"/>
              </w:tabs>
              <w:spacing w:line="200" w:lineRule="atLeast"/>
              <w:rPr>
                <w:rFonts w:cstheme="minorHAnsi"/>
                <w:sz w:val="24"/>
                <w:szCs w:val="24"/>
                <w:lang w:val="en-GB"/>
              </w:rPr>
            </w:pPr>
          </w:p>
          <w:p w:rsidR="008F6C28" w:rsidRPr="008F6C28" w:rsidRDefault="008F6C28" w:rsidP="008F6C28">
            <w:pPr>
              <w:tabs>
                <w:tab w:val="left" w:pos="5802"/>
              </w:tabs>
              <w:spacing w:line="200" w:lineRule="atLeast"/>
              <w:rPr>
                <w:rFonts w:cstheme="minorHAnsi"/>
                <w:sz w:val="24"/>
                <w:szCs w:val="24"/>
                <w:lang w:val="en-GB"/>
              </w:rPr>
            </w:pPr>
            <w:r w:rsidRPr="008F6C28">
              <w:rPr>
                <w:rFonts w:cstheme="minorHAnsi"/>
                <w:sz w:val="24"/>
                <w:szCs w:val="24"/>
                <w:lang w:val="en-GB"/>
              </w:rPr>
              <w:t>Procedure</w:t>
            </w:r>
            <w:r w:rsidR="00014620">
              <w:rPr>
                <w:rFonts w:cstheme="minorHAnsi"/>
                <w:sz w:val="24"/>
                <w:szCs w:val="24"/>
                <w:lang w:val="en-GB"/>
              </w:rPr>
              <w:t>s for Data Backup and Recovery:</w:t>
            </w:r>
          </w:p>
          <w:p w:rsidR="008F6C28" w:rsidRPr="00014620" w:rsidRDefault="008F6C28" w:rsidP="00014620">
            <w:pPr>
              <w:pStyle w:val="Listaszerbekezds"/>
              <w:numPr>
                <w:ilvl w:val="0"/>
                <w:numId w:val="41"/>
              </w:numPr>
              <w:tabs>
                <w:tab w:val="left" w:pos="5802"/>
              </w:tabs>
              <w:spacing w:line="200" w:lineRule="atLeast"/>
              <w:rPr>
                <w:rFonts w:cstheme="minorHAnsi"/>
                <w:sz w:val="24"/>
                <w:szCs w:val="24"/>
                <w:lang w:val="en-GB"/>
              </w:rPr>
            </w:pPr>
            <w:r w:rsidRPr="00014620">
              <w:rPr>
                <w:rFonts w:cstheme="minorHAnsi"/>
                <w:sz w:val="24"/>
                <w:szCs w:val="24"/>
                <w:lang w:val="en-GB"/>
              </w:rPr>
              <w:t>Regular Backups:</w:t>
            </w:r>
          </w:p>
          <w:p w:rsidR="008F6C28" w:rsidRPr="00014620" w:rsidRDefault="008F6C28" w:rsidP="00014620">
            <w:pPr>
              <w:pStyle w:val="Listaszerbekezds"/>
              <w:numPr>
                <w:ilvl w:val="1"/>
                <w:numId w:val="41"/>
              </w:numPr>
              <w:tabs>
                <w:tab w:val="left" w:pos="5802"/>
              </w:tabs>
              <w:spacing w:line="200" w:lineRule="atLeast"/>
              <w:rPr>
                <w:rFonts w:cstheme="minorHAnsi"/>
                <w:sz w:val="24"/>
                <w:szCs w:val="24"/>
                <w:lang w:val="en-GB"/>
              </w:rPr>
            </w:pPr>
            <w:r w:rsidRPr="00014620">
              <w:rPr>
                <w:rFonts w:cstheme="minorHAnsi"/>
                <w:sz w:val="24"/>
                <w:szCs w:val="24"/>
                <w:lang w:val="en-GB"/>
              </w:rPr>
              <w:t>Daily incremental backups and weekly full backups of all data stored on secure servers.</w:t>
            </w:r>
          </w:p>
          <w:p w:rsidR="008F6C28" w:rsidRPr="00014620" w:rsidRDefault="008F6C28" w:rsidP="00014620">
            <w:pPr>
              <w:pStyle w:val="Listaszerbekezds"/>
              <w:numPr>
                <w:ilvl w:val="1"/>
                <w:numId w:val="41"/>
              </w:numPr>
              <w:tabs>
                <w:tab w:val="left" w:pos="5802"/>
              </w:tabs>
              <w:spacing w:line="200" w:lineRule="atLeast"/>
              <w:rPr>
                <w:rFonts w:cstheme="minorHAnsi"/>
                <w:sz w:val="24"/>
                <w:szCs w:val="24"/>
                <w:lang w:val="en-GB"/>
              </w:rPr>
            </w:pPr>
            <w:r w:rsidRPr="00014620">
              <w:rPr>
                <w:rFonts w:cstheme="minorHAnsi"/>
                <w:sz w:val="24"/>
                <w:szCs w:val="24"/>
                <w:lang w:val="en-GB"/>
              </w:rPr>
              <w:t>Backup copies stored in multiple geographic locations to prevent data loss due to local incidents.</w:t>
            </w:r>
          </w:p>
          <w:p w:rsidR="008F6C28" w:rsidRPr="00014620" w:rsidRDefault="008F6C28" w:rsidP="00014620">
            <w:pPr>
              <w:pStyle w:val="Listaszerbekezds"/>
              <w:numPr>
                <w:ilvl w:val="0"/>
                <w:numId w:val="41"/>
              </w:numPr>
              <w:tabs>
                <w:tab w:val="left" w:pos="5802"/>
              </w:tabs>
              <w:spacing w:line="200" w:lineRule="atLeast"/>
              <w:rPr>
                <w:rFonts w:cstheme="minorHAnsi"/>
                <w:sz w:val="24"/>
                <w:szCs w:val="24"/>
                <w:lang w:val="en-GB"/>
              </w:rPr>
            </w:pPr>
            <w:r w:rsidRPr="00014620">
              <w:rPr>
                <w:rFonts w:cstheme="minorHAnsi"/>
                <w:sz w:val="24"/>
                <w:szCs w:val="24"/>
                <w:lang w:val="en-GB"/>
              </w:rPr>
              <w:t>Recovery Plan:</w:t>
            </w:r>
          </w:p>
          <w:p w:rsidR="008F6C28" w:rsidRPr="00014620" w:rsidRDefault="008F6C28" w:rsidP="00014620">
            <w:pPr>
              <w:pStyle w:val="Listaszerbekezds"/>
              <w:numPr>
                <w:ilvl w:val="1"/>
                <w:numId w:val="41"/>
              </w:numPr>
              <w:tabs>
                <w:tab w:val="left" w:pos="5802"/>
              </w:tabs>
              <w:spacing w:line="200" w:lineRule="atLeast"/>
              <w:rPr>
                <w:rFonts w:cstheme="minorHAnsi"/>
                <w:sz w:val="24"/>
                <w:szCs w:val="24"/>
                <w:lang w:val="en-GB"/>
              </w:rPr>
            </w:pPr>
            <w:r w:rsidRPr="00014620">
              <w:rPr>
                <w:rFonts w:cstheme="minorHAnsi"/>
                <w:sz w:val="24"/>
                <w:szCs w:val="24"/>
                <w:lang w:val="en-GB"/>
              </w:rPr>
              <w:t xml:space="preserve">Comprehensive data recovery procedures in place to restore data from backups in case of data </w:t>
            </w:r>
            <w:r w:rsidRPr="00014620">
              <w:rPr>
                <w:rFonts w:cstheme="minorHAnsi"/>
                <w:sz w:val="24"/>
                <w:szCs w:val="24"/>
                <w:lang w:val="en-GB"/>
              </w:rPr>
              <w:lastRenderedPageBreak/>
              <w:t>loss or corruption.</w:t>
            </w:r>
          </w:p>
          <w:p w:rsidR="008F6C28" w:rsidRPr="00014620" w:rsidRDefault="008F6C28" w:rsidP="00014620">
            <w:pPr>
              <w:pStyle w:val="Listaszerbekezds"/>
              <w:numPr>
                <w:ilvl w:val="1"/>
                <w:numId w:val="41"/>
              </w:numPr>
              <w:tabs>
                <w:tab w:val="left" w:pos="5802"/>
              </w:tabs>
              <w:spacing w:line="200" w:lineRule="atLeast"/>
              <w:rPr>
                <w:rFonts w:cstheme="minorHAnsi"/>
                <w:sz w:val="24"/>
                <w:szCs w:val="24"/>
                <w:lang w:val="en-GB"/>
              </w:rPr>
            </w:pPr>
            <w:r w:rsidRPr="00014620">
              <w:rPr>
                <w:rFonts w:cstheme="minorHAnsi"/>
                <w:sz w:val="24"/>
                <w:szCs w:val="24"/>
                <w:lang w:val="en-GB"/>
              </w:rPr>
              <w:t>Regular testing of backup and recovery systems to ensure reliability and effectiveness.</w:t>
            </w:r>
          </w:p>
          <w:p w:rsidR="00014620" w:rsidRDefault="00014620" w:rsidP="008F6C28">
            <w:pPr>
              <w:tabs>
                <w:tab w:val="left" w:pos="5802"/>
              </w:tabs>
              <w:spacing w:line="200" w:lineRule="atLeast"/>
              <w:rPr>
                <w:rFonts w:cstheme="minorHAnsi"/>
                <w:sz w:val="24"/>
                <w:szCs w:val="24"/>
                <w:lang w:val="en-GB"/>
              </w:rPr>
            </w:pPr>
          </w:p>
          <w:p w:rsidR="008F6C28" w:rsidRPr="008F6C28" w:rsidRDefault="008F6C28" w:rsidP="008F6C28">
            <w:pPr>
              <w:tabs>
                <w:tab w:val="left" w:pos="5802"/>
              </w:tabs>
              <w:spacing w:line="200" w:lineRule="atLeast"/>
              <w:rPr>
                <w:rFonts w:cstheme="minorHAnsi"/>
                <w:sz w:val="24"/>
                <w:szCs w:val="24"/>
                <w:lang w:val="en-GB"/>
              </w:rPr>
            </w:pPr>
            <w:r w:rsidRPr="008F6C28">
              <w:rPr>
                <w:rFonts w:cstheme="minorHAnsi"/>
                <w:sz w:val="24"/>
                <w:szCs w:val="24"/>
                <w:lang w:val="en-GB"/>
              </w:rPr>
              <w:t xml:space="preserve">Secure Storage </w:t>
            </w:r>
            <w:r w:rsidR="00014620">
              <w:rPr>
                <w:rFonts w:cstheme="minorHAnsi"/>
                <w:sz w:val="24"/>
                <w:szCs w:val="24"/>
                <w:lang w:val="en-GB"/>
              </w:rPr>
              <w:t>and Transfer of Sensitive Data:</w:t>
            </w:r>
          </w:p>
          <w:p w:rsidR="008F6C28" w:rsidRPr="00014620" w:rsidRDefault="008F6C28" w:rsidP="00014620">
            <w:pPr>
              <w:pStyle w:val="Listaszerbekezds"/>
              <w:numPr>
                <w:ilvl w:val="0"/>
                <w:numId w:val="42"/>
              </w:numPr>
              <w:tabs>
                <w:tab w:val="left" w:pos="5802"/>
              </w:tabs>
              <w:spacing w:line="200" w:lineRule="atLeast"/>
              <w:rPr>
                <w:rFonts w:cstheme="minorHAnsi"/>
                <w:sz w:val="24"/>
                <w:szCs w:val="24"/>
                <w:lang w:val="en-GB"/>
              </w:rPr>
            </w:pPr>
            <w:r w:rsidRPr="00014620">
              <w:rPr>
                <w:rFonts w:cstheme="minorHAnsi"/>
                <w:sz w:val="24"/>
                <w:szCs w:val="24"/>
                <w:lang w:val="en-GB"/>
              </w:rPr>
              <w:t>Sensitive Data Handling:</w:t>
            </w:r>
          </w:p>
          <w:p w:rsidR="008F6C28" w:rsidRPr="00014620" w:rsidRDefault="008F6C28" w:rsidP="00014620">
            <w:pPr>
              <w:pStyle w:val="Listaszerbekezds"/>
              <w:numPr>
                <w:ilvl w:val="1"/>
                <w:numId w:val="42"/>
              </w:numPr>
              <w:tabs>
                <w:tab w:val="left" w:pos="5802"/>
              </w:tabs>
              <w:spacing w:line="200" w:lineRule="atLeast"/>
              <w:rPr>
                <w:rFonts w:cstheme="minorHAnsi"/>
                <w:sz w:val="24"/>
                <w:szCs w:val="24"/>
                <w:lang w:val="en-GB"/>
              </w:rPr>
            </w:pPr>
            <w:r w:rsidRPr="00014620">
              <w:rPr>
                <w:rFonts w:cstheme="minorHAnsi"/>
                <w:sz w:val="24"/>
                <w:szCs w:val="24"/>
                <w:lang w:val="en-GB"/>
              </w:rPr>
              <w:t>Encryption of sensitive data during storage and transfer to prevent unauthorized access.</w:t>
            </w:r>
          </w:p>
          <w:p w:rsidR="008F6C28" w:rsidRPr="00014620" w:rsidRDefault="008F6C28" w:rsidP="00014620">
            <w:pPr>
              <w:pStyle w:val="Listaszerbekezds"/>
              <w:numPr>
                <w:ilvl w:val="1"/>
                <w:numId w:val="42"/>
              </w:numPr>
              <w:tabs>
                <w:tab w:val="left" w:pos="5802"/>
              </w:tabs>
              <w:spacing w:line="200" w:lineRule="atLeast"/>
              <w:rPr>
                <w:rFonts w:cstheme="minorHAnsi"/>
                <w:sz w:val="24"/>
                <w:szCs w:val="24"/>
                <w:lang w:val="en-GB"/>
              </w:rPr>
            </w:pPr>
            <w:r w:rsidRPr="00014620">
              <w:rPr>
                <w:rFonts w:cstheme="minorHAnsi"/>
                <w:sz w:val="24"/>
                <w:szCs w:val="24"/>
                <w:lang w:val="en-GB"/>
              </w:rPr>
              <w:t>Access controls and user authentication mechanisms to restrict access to sensitive data.</w:t>
            </w:r>
          </w:p>
          <w:p w:rsidR="008F6C28" w:rsidRPr="00014620" w:rsidRDefault="008F6C28" w:rsidP="00014620">
            <w:pPr>
              <w:pStyle w:val="Listaszerbekezds"/>
              <w:numPr>
                <w:ilvl w:val="1"/>
                <w:numId w:val="42"/>
              </w:numPr>
              <w:tabs>
                <w:tab w:val="left" w:pos="5802"/>
              </w:tabs>
              <w:spacing w:line="200" w:lineRule="atLeast"/>
              <w:rPr>
                <w:rFonts w:cstheme="minorHAnsi"/>
                <w:sz w:val="24"/>
                <w:szCs w:val="24"/>
                <w:lang w:val="en-GB"/>
              </w:rPr>
            </w:pPr>
            <w:r w:rsidRPr="00014620">
              <w:rPr>
                <w:rFonts w:cstheme="minorHAnsi"/>
                <w:sz w:val="24"/>
                <w:szCs w:val="24"/>
                <w:lang w:val="en-GB"/>
              </w:rPr>
              <w:t>Secure transfer protocols (e.g., SFTP, HTTPS) for data transmission between field sites and storage servers.</w:t>
            </w:r>
          </w:p>
          <w:p w:rsidR="008F6C28" w:rsidRPr="00014620" w:rsidRDefault="008F6C28" w:rsidP="00014620">
            <w:pPr>
              <w:pStyle w:val="Listaszerbekezds"/>
              <w:numPr>
                <w:ilvl w:val="0"/>
                <w:numId w:val="42"/>
              </w:numPr>
              <w:tabs>
                <w:tab w:val="left" w:pos="5802"/>
              </w:tabs>
              <w:spacing w:line="200" w:lineRule="atLeast"/>
              <w:rPr>
                <w:rFonts w:cstheme="minorHAnsi"/>
                <w:sz w:val="24"/>
                <w:szCs w:val="24"/>
                <w:lang w:val="en-GB"/>
              </w:rPr>
            </w:pPr>
            <w:r w:rsidRPr="00014620">
              <w:rPr>
                <w:rFonts w:cstheme="minorHAnsi"/>
                <w:sz w:val="24"/>
                <w:szCs w:val="24"/>
                <w:lang w:val="en-GB"/>
              </w:rPr>
              <w:t>Long-term Preservation and Curation:</w:t>
            </w:r>
          </w:p>
          <w:p w:rsidR="008F6C28" w:rsidRPr="00014620" w:rsidRDefault="008F6C28" w:rsidP="00014620">
            <w:pPr>
              <w:pStyle w:val="Listaszerbekezds"/>
              <w:numPr>
                <w:ilvl w:val="1"/>
                <w:numId w:val="42"/>
              </w:numPr>
              <w:tabs>
                <w:tab w:val="left" w:pos="5802"/>
              </w:tabs>
              <w:spacing w:line="200" w:lineRule="atLeast"/>
              <w:rPr>
                <w:rFonts w:cstheme="minorHAnsi"/>
                <w:sz w:val="24"/>
                <w:szCs w:val="24"/>
                <w:lang w:val="en-GB"/>
              </w:rPr>
            </w:pPr>
            <w:r w:rsidRPr="00014620">
              <w:rPr>
                <w:rFonts w:cstheme="minorHAnsi"/>
                <w:sz w:val="24"/>
                <w:szCs w:val="24"/>
                <w:lang w:val="en-GB"/>
              </w:rPr>
              <w:t>Storage in certified repositories that comply with best practices for data security and long-term preservation (e.g., ISO 27001 certification).</w:t>
            </w:r>
          </w:p>
          <w:p w:rsidR="008F6C28" w:rsidRPr="00014620" w:rsidRDefault="008F6C28" w:rsidP="00014620">
            <w:pPr>
              <w:pStyle w:val="Listaszerbekezds"/>
              <w:numPr>
                <w:ilvl w:val="1"/>
                <w:numId w:val="42"/>
              </w:numPr>
              <w:tabs>
                <w:tab w:val="left" w:pos="5802"/>
              </w:tabs>
              <w:spacing w:line="200" w:lineRule="atLeast"/>
              <w:rPr>
                <w:rFonts w:cstheme="minorHAnsi"/>
                <w:sz w:val="28"/>
                <w:lang w:val="en-GB"/>
              </w:rPr>
            </w:pPr>
            <w:r w:rsidRPr="00014620">
              <w:rPr>
                <w:rFonts w:cstheme="minorHAnsi"/>
                <w:sz w:val="24"/>
                <w:szCs w:val="24"/>
                <w:lang w:val="en-GB"/>
              </w:rPr>
              <w:t>Regular audits and updates to data security protocols to address emerging threats and ensure compliance with evolving standards.</w:t>
            </w:r>
          </w:p>
        </w:tc>
      </w:tr>
    </w:tbl>
    <w:p w:rsidR="00ED0049" w:rsidRPr="008F6C28" w:rsidRDefault="00ED0049" w:rsidP="00ED0049">
      <w:pPr>
        <w:rPr>
          <w:rFonts w:cstheme="minorHAnsi"/>
          <w:sz w:val="24"/>
          <w:szCs w:val="24"/>
          <w:lang w:val="en-GB"/>
        </w:rPr>
      </w:pPr>
    </w:p>
    <w:tbl>
      <w:tblPr>
        <w:tblStyle w:val="Rcsostblzat"/>
        <w:tblW w:w="0" w:type="auto"/>
        <w:tblInd w:w="119" w:type="dxa"/>
        <w:tblLook w:val="04A0" w:firstRow="1" w:lastRow="0" w:firstColumn="1" w:lastColumn="0" w:noHBand="0" w:noVBand="1"/>
      </w:tblPr>
      <w:tblGrid>
        <w:gridCol w:w="10965"/>
      </w:tblGrid>
      <w:tr w:rsidR="009A6A81" w:rsidRPr="008F6C28" w:rsidTr="005B30B0">
        <w:tc>
          <w:tcPr>
            <w:tcW w:w="11177" w:type="dxa"/>
            <w:tcBorders>
              <w:top w:val="nil"/>
              <w:left w:val="nil"/>
              <w:bottom w:val="single" w:sz="4" w:space="0" w:color="auto"/>
              <w:right w:val="nil"/>
            </w:tcBorders>
          </w:tcPr>
          <w:p w:rsidR="009A6A81" w:rsidRPr="008F6C28" w:rsidRDefault="009A6A81" w:rsidP="005B30B0">
            <w:pPr>
              <w:widowControl/>
              <w:jc w:val="both"/>
              <w:rPr>
                <w:rFonts w:cstheme="minorHAnsi"/>
                <w:i/>
                <w:sz w:val="24"/>
                <w:szCs w:val="24"/>
                <w:lang w:val="en-GB"/>
              </w:rPr>
            </w:pPr>
            <w:r w:rsidRPr="008F6C28">
              <w:rPr>
                <w:rFonts w:cstheme="minorHAnsi"/>
                <w:b/>
                <w:bCs/>
                <w:sz w:val="24"/>
                <w:szCs w:val="24"/>
                <w:lang w:val="en-GB"/>
              </w:rPr>
              <w:t xml:space="preserve">6. </w:t>
            </w:r>
            <w:r w:rsidR="00985AC4" w:rsidRPr="008F6C28">
              <w:rPr>
                <w:rFonts w:cstheme="minorHAnsi"/>
                <w:b/>
                <w:bCs/>
                <w:sz w:val="24"/>
                <w:szCs w:val="24"/>
                <w:lang w:val="en-GB"/>
              </w:rPr>
              <w:t xml:space="preserve">DATA </w:t>
            </w:r>
            <w:r w:rsidRPr="008F6C28">
              <w:rPr>
                <w:rFonts w:cstheme="minorHAnsi"/>
                <w:b/>
                <w:bCs/>
                <w:sz w:val="24"/>
                <w:szCs w:val="24"/>
                <w:lang w:val="en-GB"/>
              </w:rPr>
              <w:t>COMPLIANCE</w:t>
            </w:r>
            <w:r w:rsidR="00170307" w:rsidRPr="008F6C28">
              <w:rPr>
                <w:rFonts w:cstheme="minorHAnsi"/>
                <w:b/>
                <w:bCs/>
                <w:sz w:val="24"/>
                <w:szCs w:val="24"/>
                <w:lang w:val="en-GB"/>
              </w:rPr>
              <w:t xml:space="preserve"> </w:t>
            </w:r>
            <w:r w:rsidRPr="008F6C28">
              <w:rPr>
                <w:rFonts w:cstheme="minorHAnsi"/>
                <w:i/>
                <w:sz w:val="24"/>
                <w:szCs w:val="24"/>
                <w:lang w:val="en-GB"/>
              </w:rPr>
              <w:t>(</w:t>
            </w:r>
            <w:r w:rsidR="00170307" w:rsidRPr="008F6C28">
              <w:rPr>
                <w:rFonts w:cstheme="minorHAnsi"/>
                <w:i/>
                <w:sz w:val="24"/>
                <w:szCs w:val="24"/>
              </w:rPr>
              <w:t>d</w:t>
            </w:r>
            <w:r w:rsidRPr="008F6C28">
              <w:rPr>
                <w:rFonts w:cstheme="minorHAnsi"/>
                <w:i/>
                <w:sz w:val="24"/>
                <w:szCs w:val="24"/>
              </w:rPr>
              <w:t>ata compliance</w:t>
            </w:r>
            <w:r w:rsidR="00985AC4" w:rsidRPr="008F6C28">
              <w:rPr>
                <w:rFonts w:cstheme="minorHAnsi"/>
                <w:i/>
                <w:sz w:val="24"/>
                <w:szCs w:val="24"/>
              </w:rPr>
              <w:t xml:space="preserve"> </w:t>
            </w:r>
            <w:r w:rsidRPr="008F6C28">
              <w:rPr>
                <w:rFonts w:cstheme="minorHAnsi"/>
                <w:i/>
                <w:sz w:val="24"/>
                <w:szCs w:val="24"/>
              </w:rPr>
              <w:t>is the formal governance structure in place to ensure an organization complies with laws, regulations, and standards around its data</w:t>
            </w:r>
            <w:r w:rsidRPr="008F6C28">
              <w:rPr>
                <w:rFonts w:cstheme="minorHAnsi"/>
                <w:i/>
                <w:sz w:val="24"/>
                <w:szCs w:val="24"/>
                <w:lang w:val="en-GB"/>
              </w:rPr>
              <w:t>)</w:t>
            </w:r>
          </w:p>
          <w:p w:rsidR="009A6A81" w:rsidRPr="008F6C28" w:rsidRDefault="009A6A81" w:rsidP="005B30B0">
            <w:pPr>
              <w:widowControl/>
              <w:jc w:val="both"/>
              <w:rPr>
                <w:rFonts w:cstheme="minorHAnsi"/>
                <w:b/>
                <w:lang w:val="en-GB"/>
              </w:rPr>
            </w:pPr>
          </w:p>
        </w:tc>
      </w:tr>
      <w:tr w:rsidR="009A6A81" w:rsidRPr="008F6C28" w:rsidTr="00AE2A3F">
        <w:trPr>
          <w:trHeight w:val="4501"/>
        </w:trPr>
        <w:tc>
          <w:tcPr>
            <w:tcW w:w="11177" w:type="dxa"/>
            <w:tcBorders>
              <w:top w:val="single" w:sz="4" w:space="0" w:color="auto"/>
            </w:tcBorders>
            <w:shd w:val="clear" w:color="auto" w:fill="auto"/>
          </w:tcPr>
          <w:p w:rsidR="009A6A81" w:rsidRPr="008F6C28" w:rsidRDefault="00D2262B" w:rsidP="009A6A81">
            <w:pPr>
              <w:rPr>
                <w:rFonts w:cstheme="minorHAnsi"/>
                <w:color w:val="A6A6A6" w:themeColor="background1" w:themeShade="A6"/>
                <w:lang w:val="en-GB"/>
              </w:rPr>
            </w:pPr>
            <w:r w:rsidRPr="008F6C28">
              <w:rPr>
                <w:rFonts w:cstheme="minorHAnsi"/>
                <w:color w:val="A6A6A6" w:themeColor="background1" w:themeShade="A6"/>
                <w:lang w:val="en-GB"/>
              </w:rPr>
              <w:t>Explain legal compliance of the beneficiary institute:</w:t>
            </w:r>
          </w:p>
          <w:p w:rsidR="00D2262B" w:rsidRPr="008F6C28" w:rsidRDefault="00D2262B" w:rsidP="00D2262B">
            <w:pPr>
              <w:pStyle w:val="Listaszerbekezds"/>
              <w:widowControl/>
              <w:numPr>
                <w:ilvl w:val="0"/>
                <w:numId w:val="9"/>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 xml:space="preserve">Data policy and/or strategy </w:t>
            </w:r>
          </w:p>
          <w:p w:rsidR="00D2262B" w:rsidRPr="008F6C28" w:rsidRDefault="00D2262B" w:rsidP="00D2262B">
            <w:pPr>
              <w:pStyle w:val="Listaszerbekezds"/>
              <w:widowControl/>
              <w:numPr>
                <w:ilvl w:val="0"/>
                <w:numId w:val="9"/>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Data governance</w:t>
            </w:r>
          </w:p>
          <w:p w:rsidR="00D2262B" w:rsidRPr="008F6C28" w:rsidRDefault="00D2262B" w:rsidP="00D2262B">
            <w:pPr>
              <w:pStyle w:val="Listaszerbekezds"/>
              <w:widowControl/>
              <w:numPr>
                <w:ilvl w:val="0"/>
                <w:numId w:val="9"/>
              </w:numPr>
              <w:overflowPunct w:val="0"/>
              <w:autoSpaceDE w:val="0"/>
              <w:autoSpaceDN w:val="0"/>
              <w:adjustRightInd w:val="0"/>
              <w:rPr>
                <w:rFonts w:cstheme="minorHAnsi"/>
                <w:color w:val="A6A6A6" w:themeColor="background1" w:themeShade="A6"/>
                <w:lang w:val="en-GB"/>
              </w:rPr>
            </w:pPr>
            <w:r w:rsidRPr="008F6C28">
              <w:rPr>
                <w:rFonts w:cstheme="minorHAnsi"/>
                <w:color w:val="A6A6A6" w:themeColor="background1" w:themeShade="A6"/>
                <w:lang w:val="en-GB"/>
              </w:rPr>
              <w:t>Describe what leg</w:t>
            </w:r>
            <w:r w:rsidR="008F203C" w:rsidRPr="008F6C28">
              <w:rPr>
                <w:rFonts w:cstheme="minorHAnsi"/>
                <w:color w:val="A6A6A6" w:themeColor="background1" w:themeShade="A6"/>
                <w:lang w:val="en-GB"/>
              </w:rPr>
              <w:t>al</w:t>
            </w:r>
            <w:r w:rsidRPr="008F6C28">
              <w:rPr>
                <w:rFonts w:cstheme="minorHAnsi"/>
                <w:color w:val="A6A6A6" w:themeColor="background1" w:themeShade="A6"/>
                <w:lang w:val="en-GB"/>
              </w:rPr>
              <w:t xml:space="preserve"> items</w:t>
            </w:r>
            <w:r w:rsidR="00A068B9" w:rsidRPr="008F6C28">
              <w:rPr>
                <w:rFonts w:cstheme="minorHAnsi"/>
                <w:color w:val="A6A6A6" w:themeColor="background1" w:themeShade="A6"/>
                <w:lang w:val="en-GB"/>
              </w:rPr>
              <w:t xml:space="preserve"> (</w:t>
            </w:r>
            <w:r w:rsidR="008F203C" w:rsidRPr="008F6C28">
              <w:rPr>
                <w:rFonts w:cstheme="minorHAnsi"/>
                <w:color w:val="A6A6A6" w:themeColor="background1" w:themeShade="A6"/>
                <w:lang w:val="en-GB"/>
              </w:rPr>
              <w:t>national and EU</w:t>
            </w:r>
            <w:r w:rsidR="00A068B9" w:rsidRPr="008F6C28">
              <w:rPr>
                <w:rFonts w:cstheme="minorHAnsi"/>
                <w:color w:val="A6A6A6" w:themeColor="background1" w:themeShade="A6"/>
                <w:lang w:val="en-GB"/>
              </w:rPr>
              <w:t>)</w:t>
            </w:r>
            <w:r w:rsidRPr="008F6C28">
              <w:rPr>
                <w:rFonts w:cstheme="minorHAnsi"/>
                <w:color w:val="A6A6A6" w:themeColor="background1" w:themeShade="A6"/>
                <w:lang w:val="en-GB"/>
              </w:rPr>
              <w:t xml:space="preserve"> </w:t>
            </w:r>
            <w:r w:rsidR="008F203C" w:rsidRPr="008F6C28">
              <w:rPr>
                <w:rFonts w:cstheme="minorHAnsi"/>
                <w:color w:val="A6A6A6" w:themeColor="background1" w:themeShade="A6"/>
                <w:lang w:val="en-GB"/>
              </w:rPr>
              <w:t xml:space="preserve">and how </w:t>
            </w:r>
            <w:r w:rsidR="00A068B9" w:rsidRPr="008F6C28">
              <w:rPr>
                <w:rFonts w:cstheme="minorHAnsi"/>
                <w:color w:val="A6A6A6" w:themeColor="background1" w:themeShade="A6"/>
                <w:lang w:val="en-GB"/>
              </w:rPr>
              <w:t xml:space="preserve">they </w:t>
            </w:r>
            <w:r w:rsidRPr="008F6C28">
              <w:rPr>
                <w:rFonts w:cstheme="minorHAnsi"/>
                <w:color w:val="A6A6A6" w:themeColor="background1" w:themeShade="A6"/>
                <w:lang w:val="en-GB"/>
              </w:rPr>
              <w:t>are followed concerning data protection</w:t>
            </w:r>
          </w:p>
          <w:p w:rsidR="00D2262B" w:rsidRPr="008F6C28" w:rsidRDefault="00D2262B" w:rsidP="00D2262B">
            <w:pPr>
              <w:rPr>
                <w:rFonts w:cstheme="minorHAnsi"/>
                <w:color w:val="A6A6A6" w:themeColor="background1" w:themeShade="A6"/>
                <w:lang w:val="en-GB"/>
              </w:rPr>
            </w:pPr>
          </w:p>
          <w:p w:rsidR="00D2262B" w:rsidRPr="008F6C28" w:rsidRDefault="00D2262B" w:rsidP="00D2262B">
            <w:pPr>
              <w:rPr>
                <w:rFonts w:cstheme="minorHAnsi"/>
                <w:color w:val="A6A6A6" w:themeColor="background1" w:themeShade="A6"/>
                <w:lang w:val="en-GB"/>
              </w:rPr>
            </w:pPr>
            <w:r w:rsidRPr="008F6C28">
              <w:rPr>
                <w:rFonts w:cstheme="minorHAnsi"/>
                <w:i/>
                <w:color w:val="A6A6A6" w:themeColor="background1" w:themeShade="A6"/>
                <w:lang w:val="en-GB"/>
              </w:rPr>
              <w:t>Guidance</w:t>
            </w:r>
            <w:r w:rsidRPr="008F6C28">
              <w:rPr>
                <w:rFonts w:cstheme="minorHAnsi"/>
                <w:color w:val="A6A6A6" w:themeColor="background1" w:themeShade="A6"/>
                <w:lang w:val="en-GB"/>
              </w:rPr>
              <w:t>:</w:t>
            </w:r>
          </w:p>
          <w:p w:rsidR="00D2262B" w:rsidRPr="008F6C28" w:rsidRDefault="00D2262B" w:rsidP="00D2262B">
            <w:pPr>
              <w:rPr>
                <w:rFonts w:cstheme="minorHAnsi"/>
                <w:color w:val="A6A6A6" w:themeColor="background1" w:themeShade="A6"/>
                <w:lang w:val="en-GB"/>
              </w:rPr>
            </w:pPr>
            <w:r w:rsidRPr="008F6C28">
              <w:rPr>
                <w:rFonts w:cstheme="minorHAnsi"/>
                <w:color w:val="A6A6A6" w:themeColor="background1" w:themeShade="A6"/>
                <w:lang w:val="en-GB"/>
              </w:rPr>
              <w:t>Data policy sets broad, high level principles that governs data management, data interoperability and standards, data quality, data protection and information security.</w:t>
            </w:r>
          </w:p>
          <w:p w:rsidR="00D2262B" w:rsidRPr="008F6C28" w:rsidRDefault="00D2262B" w:rsidP="00D2262B">
            <w:pPr>
              <w:rPr>
                <w:rFonts w:cstheme="minorHAnsi"/>
                <w:color w:val="A6A6A6" w:themeColor="background1" w:themeShade="A6"/>
                <w:lang w:val="en-GB"/>
              </w:rPr>
            </w:pPr>
            <w:r w:rsidRPr="008F6C28">
              <w:rPr>
                <w:rFonts w:cstheme="minorHAnsi"/>
                <w:color w:val="A6A6A6" w:themeColor="background1" w:themeShade="A6"/>
                <w:lang w:val="en-GB"/>
              </w:rPr>
              <w:t>Data governance entails defining, implementing and monitoring strategies, policies and shar</w:t>
            </w:r>
            <w:r w:rsidR="008F203C" w:rsidRPr="008F6C28">
              <w:rPr>
                <w:rFonts w:cstheme="minorHAnsi"/>
                <w:color w:val="A6A6A6" w:themeColor="background1" w:themeShade="A6"/>
                <w:lang w:val="en-GB"/>
              </w:rPr>
              <w:t>ing</w:t>
            </w:r>
            <w:r w:rsidRPr="008F6C28">
              <w:rPr>
                <w:rFonts w:cstheme="minorHAnsi"/>
                <w:color w:val="A6A6A6" w:themeColor="background1" w:themeShade="A6"/>
                <w:lang w:val="en-GB"/>
              </w:rPr>
              <w:t xml:space="preserve"> the management and use of data assets.</w:t>
            </w:r>
          </w:p>
          <w:p w:rsidR="008F203C" w:rsidRPr="008F6C28" w:rsidRDefault="008F203C" w:rsidP="00D2262B">
            <w:pPr>
              <w:rPr>
                <w:rFonts w:cstheme="minorHAnsi"/>
                <w:color w:val="A6A6A6" w:themeColor="background1" w:themeShade="A6"/>
                <w:lang w:val="en-GB"/>
              </w:rPr>
            </w:pPr>
            <w:r w:rsidRPr="008F6C28">
              <w:rPr>
                <w:rFonts w:cstheme="minorHAnsi"/>
                <w:color w:val="A6A6A6" w:themeColor="background1" w:themeShade="A6"/>
                <w:lang w:val="en-GB"/>
              </w:rPr>
              <w:t>Main legal items include</w:t>
            </w:r>
            <w:r w:rsidR="00357067" w:rsidRPr="008F6C28">
              <w:rPr>
                <w:rFonts w:cstheme="minorHAnsi"/>
                <w:color w:val="A6A6A6" w:themeColor="background1" w:themeShade="A6"/>
                <w:lang w:val="en-GB"/>
              </w:rPr>
              <w:t>, e.</w:t>
            </w:r>
            <w:r w:rsidRPr="008F6C28">
              <w:rPr>
                <w:rFonts w:cstheme="minorHAnsi"/>
                <w:color w:val="A6A6A6" w:themeColor="background1" w:themeShade="A6"/>
                <w:lang w:val="en-GB"/>
              </w:rPr>
              <w:t>g.</w:t>
            </w:r>
            <w:r w:rsidR="00357067" w:rsidRPr="008F6C28">
              <w:rPr>
                <w:rFonts w:cstheme="minorHAnsi"/>
                <w:color w:val="A6A6A6" w:themeColor="background1" w:themeShade="A6"/>
                <w:lang w:val="en-GB"/>
              </w:rPr>
              <w:t>,</w:t>
            </w:r>
            <w:r w:rsidRPr="008F6C28">
              <w:rPr>
                <w:rFonts w:cstheme="minorHAnsi"/>
                <w:color w:val="A6A6A6" w:themeColor="background1" w:themeShade="A6"/>
                <w:lang w:val="en-GB"/>
              </w:rPr>
              <w:t xml:space="preserve"> </w:t>
            </w:r>
            <w:r w:rsidR="00A654C3" w:rsidRPr="008F6C28">
              <w:rPr>
                <w:rFonts w:cstheme="minorHAnsi"/>
                <w:color w:val="A6A6A6" w:themeColor="background1" w:themeShade="A6"/>
                <w:lang w:val="en-GB"/>
              </w:rPr>
              <w:t xml:space="preserve">laws on the </w:t>
            </w:r>
            <w:r w:rsidRPr="008F6C28">
              <w:rPr>
                <w:rFonts w:cstheme="minorHAnsi"/>
                <w:color w:val="A6A6A6" w:themeColor="background1" w:themeShade="A6"/>
                <w:lang w:val="en-GB"/>
              </w:rPr>
              <w:t xml:space="preserve">protection </w:t>
            </w:r>
            <w:r w:rsidR="00A654C3" w:rsidRPr="008F6C28">
              <w:rPr>
                <w:rFonts w:cstheme="minorHAnsi"/>
                <w:color w:val="A6A6A6" w:themeColor="background1" w:themeShade="A6"/>
                <w:lang w:val="en-GB"/>
              </w:rPr>
              <w:t xml:space="preserve">and management </w:t>
            </w:r>
            <w:r w:rsidRPr="008F6C28">
              <w:rPr>
                <w:rFonts w:cstheme="minorHAnsi"/>
                <w:color w:val="A6A6A6" w:themeColor="background1" w:themeShade="A6"/>
                <w:lang w:val="en-GB"/>
              </w:rPr>
              <w:t>of personal data at the national level</w:t>
            </w:r>
            <w:r w:rsidR="00A654C3" w:rsidRPr="008F6C28">
              <w:rPr>
                <w:rFonts w:cstheme="minorHAnsi"/>
                <w:color w:val="A6A6A6" w:themeColor="background1" w:themeShade="A6"/>
                <w:lang w:val="en-GB"/>
              </w:rPr>
              <w:t>,</w:t>
            </w:r>
            <w:r w:rsidRPr="008F6C28">
              <w:rPr>
                <w:rFonts w:cstheme="minorHAnsi"/>
                <w:color w:val="A6A6A6" w:themeColor="background1" w:themeShade="A6"/>
                <w:lang w:val="en-GB"/>
              </w:rPr>
              <w:t xml:space="preserve"> and GDPR at the EU level</w:t>
            </w:r>
          </w:p>
          <w:p w:rsidR="00D2262B" w:rsidRDefault="00FB651B" w:rsidP="00FB651B">
            <w:pPr>
              <w:rPr>
                <w:rFonts w:cstheme="minorHAnsi"/>
                <w:color w:val="A6A6A6" w:themeColor="background1" w:themeShade="A6"/>
                <w:lang w:val="en-GB"/>
              </w:rPr>
            </w:pPr>
            <w:r w:rsidRPr="008F6C28">
              <w:rPr>
                <w:rFonts w:cstheme="minorHAnsi"/>
                <w:color w:val="A6A6A6" w:themeColor="background1" w:themeShade="A6"/>
                <w:lang w:val="en-GB"/>
              </w:rPr>
              <w:t>To what extent the personal data management of the project and/or institute fulfil the requirements prescribed by GDPR</w:t>
            </w:r>
            <w:r w:rsidR="00AE2A3F" w:rsidRPr="008F6C28">
              <w:rPr>
                <w:rFonts w:cstheme="minorHAnsi"/>
                <w:color w:val="A6A6A6" w:themeColor="background1" w:themeShade="A6"/>
                <w:lang w:val="en-GB"/>
              </w:rPr>
              <w:t>?</w:t>
            </w:r>
          </w:p>
          <w:p w:rsidR="00CD0EE7" w:rsidRPr="00A605C9" w:rsidRDefault="00CD0EE7" w:rsidP="00FB651B">
            <w:pPr>
              <w:rPr>
                <w:rFonts w:cstheme="minorHAnsi"/>
                <w:color w:val="A6A6A6" w:themeColor="background1" w:themeShade="A6"/>
                <w:lang w:val="en-GB"/>
              </w:rPr>
            </w:pPr>
          </w:p>
          <w:p w:rsidR="00014620" w:rsidRPr="00014620" w:rsidRDefault="00014620" w:rsidP="00014620">
            <w:pPr>
              <w:rPr>
                <w:rFonts w:cstheme="minorHAnsi"/>
                <w:sz w:val="24"/>
                <w:lang w:val="en-GB"/>
              </w:rPr>
            </w:pPr>
            <w:r>
              <w:rPr>
                <w:rFonts w:cstheme="minorHAnsi"/>
                <w:sz w:val="24"/>
                <w:lang w:val="en-GB"/>
              </w:rPr>
              <w:t>Data policy and/or s</w:t>
            </w:r>
            <w:r w:rsidR="005E449E">
              <w:rPr>
                <w:rFonts w:cstheme="minorHAnsi"/>
                <w:sz w:val="24"/>
                <w:lang w:val="en-GB"/>
              </w:rPr>
              <w:t>trategy:</w:t>
            </w:r>
          </w:p>
          <w:p w:rsidR="00014620" w:rsidRPr="005E449E" w:rsidRDefault="00014620" w:rsidP="005E449E">
            <w:pPr>
              <w:pStyle w:val="Listaszerbekezds"/>
              <w:numPr>
                <w:ilvl w:val="0"/>
                <w:numId w:val="43"/>
              </w:numPr>
              <w:rPr>
                <w:rFonts w:cstheme="minorHAnsi"/>
                <w:sz w:val="24"/>
                <w:lang w:val="en-GB"/>
              </w:rPr>
            </w:pPr>
            <w:r w:rsidRPr="005E449E">
              <w:rPr>
                <w:rFonts w:cstheme="minorHAnsi"/>
                <w:sz w:val="24"/>
                <w:lang w:val="en-GB"/>
              </w:rPr>
              <w:t>The beneficiary institute has established a comprehensive data policy that governs data management, interoperability, quality, protection, and security.</w:t>
            </w:r>
          </w:p>
          <w:p w:rsidR="00014620" w:rsidRPr="005E449E" w:rsidRDefault="00014620" w:rsidP="005E449E">
            <w:pPr>
              <w:pStyle w:val="Listaszerbekezds"/>
              <w:numPr>
                <w:ilvl w:val="0"/>
                <w:numId w:val="43"/>
              </w:numPr>
              <w:rPr>
                <w:rFonts w:cstheme="minorHAnsi"/>
                <w:sz w:val="24"/>
                <w:lang w:val="en-GB"/>
              </w:rPr>
            </w:pPr>
            <w:r w:rsidRPr="005E449E">
              <w:rPr>
                <w:rFonts w:cstheme="minorHAnsi"/>
                <w:sz w:val="24"/>
                <w:lang w:val="en-GB"/>
              </w:rPr>
              <w:t>The policy sets out principles for responsible data handling, ensuring compliance with legal and ethical standards, and promoting open access and data sharing.</w:t>
            </w:r>
          </w:p>
          <w:p w:rsidR="005E449E" w:rsidRDefault="005E449E" w:rsidP="00014620">
            <w:pPr>
              <w:rPr>
                <w:rFonts w:cstheme="minorHAnsi"/>
                <w:sz w:val="24"/>
                <w:lang w:val="en-GB"/>
              </w:rPr>
            </w:pPr>
          </w:p>
          <w:p w:rsidR="00014620" w:rsidRPr="00014620" w:rsidRDefault="005E449E" w:rsidP="00014620">
            <w:pPr>
              <w:rPr>
                <w:rFonts w:cstheme="minorHAnsi"/>
                <w:sz w:val="24"/>
                <w:lang w:val="en-GB"/>
              </w:rPr>
            </w:pPr>
            <w:r>
              <w:rPr>
                <w:rFonts w:cstheme="minorHAnsi"/>
                <w:sz w:val="24"/>
                <w:lang w:val="en-GB"/>
              </w:rPr>
              <w:t>Data Governance:</w:t>
            </w:r>
          </w:p>
          <w:p w:rsidR="00014620" w:rsidRPr="005E449E" w:rsidRDefault="00014620" w:rsidP="005E449E">
            <w:pPr>
              <w:pStyle w:val="Listaszerbekezds"/>
              <w:numPr>
                <w:ilvl w:val="0"/>
                <w:numId w:val="44"/>
              </w:numPr>
              <w:rPr>
                <w:rFonts w:cstheme="minorHAnsi"/>
                <w:sz w:val="24"/>
                <w:lang w:val="en-GB"/>
              </w:rPr>
            </w:pPr>
            <w:r w:rsidRPr="005E449E">
              <w:rPr>
                <w:rFonts w:cstheme="minorHAnsi"/>
                <w:sz w:val="24"/>
                <w:lang w:val="en-GB"/>
              </w:rPr>
              <w:t>The institute has a formal data governance framework in place, which includes the following key elements:</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Data Steward: Responsible for day-to-day data management activities, including data collection, processing, storage, and sharing.</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Data Protection Officer (DPO): Ensures compliance with data protection laws, oversees data privacy practices, and acts as the point of contact for data subjects and regulatory authorities.</w:t>
            </w:r>
          </w:p>
          <w:p w:rsidR="005E449E" w:rsidRDefault="005E449E" w:rsidP="00014620">
            <w:pPr>
              <w:rPr>
                <w:rFonts w:cstheme="minorHAnsi"/>
                <w:sz w:val="24"/>
                <w:lang w:val="en-GB"/>
              </w:rPr>
            </w:pPr>
          </w:p>
          <w:p w:rsidR="00014620" w:rsidRPr="00014620" w:rsidRDefault="00014620" w:rsidP="00014620">
            <w:pPr>
              <w:rPr>
                <w:rFonts w:cstheme="minorHAnsi"/>
                <w:sz w:val="24"/>
                <w:lang w:val="en-GB"/>
              </w:rPr>
            </w:pPr>
            <w:r w:rsidRPr="00014620">
              <w:rPr>
                <w:rFonts w:cstheme="minorHAnsi"/>
                <w:sz w:val="24"/>
                <w:lang w:val="en-GB"/>
              </w:rPr>
              <w:lastRenderedPageBreak/>
              <w:t>Legal Compliance wi</w:t>
            </w:r>
            <w:r w:rsidR="005E449E">
              <w:rPr>
                <w:rFonts w:cstheme="minorHAnsi"/>
                <w:sz w:val="24"/>
                <w:lang w:val="en-GB"/>
              </w:rPr>
              <w:t>th National and EU Regulations:</w:t>
            </w:r>
          </w:p>
          <w:p w:rsidR="00014620" w:rsidRPr="005E449E" w:rsidRDefault="00014620" w:rsidP="00014620">
            <w:pPr>
              <w:pStyle w:val="Listaszerbekezds"/>
              <w:numPr>
                <w:ilvl w:val="0"/>
                <w:numId w:val="44"/>
              </w:numPr>
              <w:rPr>
                <w:rFonts w:cstheme="minorHAnsi"/>
                <w:sz w:val="24"/>
                <w:lang w:val="en-GB"/>
              </w:rPr>
            </w:pPr>
            <w:r w:rsidRPr="005E449E">
              <w:rPr>
                <w:rFonts w:cstheme="minorHAnsi"/>
                <w:sz w:val="24"/>
                <w:lang w:val="en-GB"/>
              </w:rPr>
              <w:t>General Data Protection Regulation (GDPR):</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The institute complies fully with the GDPR, ensuring the protection of personal data and the rights of data subjects.</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Data processing activities are conducted based on lawful grounds as specified in the GDPR, such as consent, performance of a contract, and legitimate interests.</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Data subjects are informed about the collection and use of their data through clear and transparent privacy notices.</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 xml:space="preserve">Personal data is anonymized or </w:t>
            </w:r>
            <w:proofErr w:type="spellStart"/>
            <w:r w:rsidRPr="005E449E">
              <w:rPr>
                <w:rFonts w:cstheme="minorHAnsi"/>
                <w:sz w:val="24"/>
                <w:lang w:val="en-GB"/>
              </w:rPr>
              <w:t>pseudonymized</w:t>
            </w:r>
            <w:proofErr w:type="spellEnd"/>
            <w:r w:rsidRPr="005E449E">
              <w:rPr>
                <w:rFonts w:cstheme="minorHAnsi"/>
                <w:sz w:val="24"/>
                <w:lang w:val="en-GB"/>
              </w:rPr>
              <w:t xml:space="preserve"> where possible to enhance privacy protection.</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Data subjects' rights, including access, rectification, erasure, restriction, and data portability, are upheld, and mechanisms are in place to facilitate these rights.</w:t>
            </w:r>
          </w:p>
          <w:p w:rsidR="00014620" w:rsidRPr="005E449E" w:rsidRDefault="00014620" w:rsidP="00014620">
            <w:pPr>
              <w:pStyle w:val="Listaszerbekezds"/>
              <w:numPr>
                <w:ilvl w:val="0"/>
                <w:numId w:val="44"/>
              </w:numPr>
              <w:rPr>
                <w:rFonts w:cstheme="minorHAnsi"/>
                <w:sz w:val="24"/>
                <w:lang w:val="en-GB"/>
              </w:rPr>
            </w:pPr>
            <w:r w:rsidRPr="005E449E">
              <w:rPr>
                <w:rFonts w:cstheme="minorHAnsi"/>
                <w:sz w:val="24"/>
                <w:lang w:val="en-GB"/>
              </w:rPr>
              <w:t>National Data Protection Laws:</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The institute adheres to national data protection laws, ensuring compliance with specific requirements that may extend beyond the GDPR.</w:t>
            </w:r>
          </w:p>
          <w:p w:rsidR="00014620" w:rsidRPr="005E449E" w:rsidRDefault="00014620" w:rsidP="005E449E">
            <w:pPr>
              <w:pStyle w:val="Listaszerbekezds"/>
              <w:numPr>
                <w:ilvl w:val="1"/>
                <w:numId w:val="44"/>
              </w:numPr>
              <w:rPr>
                <w:rFonts w:cstheme="minorHAnsi"/>
                <w:sz w:val="24"/>
                <w:lang w:val="en-GB"/>
              </w:rPr>
            </w:pPr>
            <w:r w:rsidRPr="005E449E">
              <w:rPr>
                <w:rFonts w:cstheme="minorHAnsi"/>
                <w:sz w:val="24"/>
                <w:lang w:val="en-GB"/>
              </w:rPr>
              <w:t>National regulations concerning the handling of sensitive data, data retention periods, and data security measures are strictly followed.</w:t>
            </w:r>
          </w:p>
          <w:p w:rsidR="005E449E" w:rsidRDefault="005E449E" w:rsidP="005E449E">
            <w:pPr>
              <w:rPr>
                <w:rFonts w:cstheme="minorHAnsi"/>
                <w:sz w:val="24"/>
                <w:lang w:val="en-GB"/>
              </w:rPr>
            </w:pPr>
          </w:p>
          <w:p w:rsidR="00014620" w:rsidRPr="00014620" w:rsidRDefault="00014620" w:rsidP="00014620">
            <w:pPr>
              <w:rPr>
                <w:rFonts w:cstheme="minorHAnsi"/>
                <w:sz w:val="24"/>
                <w:lang w:val="en-GB"/>
              </w:rPr>
            </w:pPr>
            <w:r w:rsidRPr="005E449E">
              <w:rPr>
                <w:rFonts w:cstheme="minorHAnsi"/>
                <w:sz w:val="24"/>
                <w:lang w:val="en-GB"/>
              </w:rPr>
              <w:t>Data Protection and Information Security:</w:t>
            </w:r>
          </w:p>
          <w:p w:rsidR="00014620" w:rsidRPr="005E449E" w:rsidRDefault="00014620" w:rsidP="00014620">
            <w:pPr>
              <w:pStyle w:val="Listaszerbekezds"/>
              <w:numPr>
                <w:ilvl w:val="0"/>
                <w:numId w:val="45"/>
              </w:numPr>
              <w:rPr>
                <w:rFonts w:cstheme="minorHAnsi"/>
                <w:sz w:val="24"/>
                <w:lang w:val="en-GB"/>
              </w:rPr>
            </w:pPr>
            <w:r w:rsidRPr="005E449E">
              <w:rPr>
                <w:rFonts w:cstheme="minorHAnsi"/>
                <w:sz w:val="24"/>
                <w:lang w:val="en-GB"/>
              </w:rPr>
              <w:t>Data Protection Policies:</w:t>
            </w:r>
          </w:p>
          <w:p w:rsidR="00014620" w:rsidRPr="005E449E" w:rsidRDefault="00014620" w:rsidP="005E449E">
            <w:pPr>
              <w:pStyle w:val="Listaszerbekezds"/>
              <w:numPr>
                <w:ilvl w:val="1"/>
                <w:numId w:val="45"/>
              </w:numPr>
              <w:rPr>
                <w:rFonts w:cstheme="minorHAnsi"/>
                <w:sz w:val="24"/>
                <w:lang w:val="en-GB"/>
              </w:rPr>
            </w:pPr>
            <w:r w:rsidRPr="005E449E">
              <w:rPr>
                <w:rFonts w:cstheme="minorHAnsi"/>
                <w:sz w:val="24"/>
                <w:lang w:val="en-GB"/>
              </w:rPr>
              <w:t>Comprehensive data protection policies outline the institute's commitment to safeguarding personal data and ensuring compliance with legal requirements.</w:t>
            </w:r>
          </w:p>
          <w:p w:rsidR="00014620" w:rsidRPr="005E449E" w:rsidRDefault="00014620" w:rsidP="005E449E">
            <w:pPr>
              <w:pStyle w:val="Listaszerbekezds"/>
              <w:numPr>
                <w:ilvl w:val="1"/>
                <w:numId w:val="45"/>
              </w:numPr>
              <w:rPr>
                <w:rFonts w:cstheme="minorHAnsi"/>
                <w:sz w:val="24"/>
                <w:lang w:val="en-GB"/>
              </w:rPr>
            </w:pPr>
            <w:r w:rsidRPr="005E449E">
              <w:rPr>
                <w:rFonts w:cstheme="minorHAnsi"/>
                <w:sz w:val="24"/>
                <w:lang w:val="en-GB"/>
              </w:rPr>
              <w:t>Policies cover areas such as data collection, use, sharing, storage, and disposal, emphasizing the importance of data minimization and purpose limitation.</w:t>
            </w:r>
          </w:p>
          <w:p w:rsidR="00014620" w:rsidRPr="005E449E" w:rsidRDefault="00014620" w:rsidP="00014620">
            <w:pPr>
              <w:pStyle w:val="Listaszerbekezds"/>
              <w:numPr>
                <w:ilvl w:val="0"/>
                <w:numId w:val="45"/>
              </w:numPr>
              <w:rPr>
                <w:rFonts w:cstheme="minorHAnsi"/>
                <w:sz w:val="24"/>
                <w:lang w:val="en-GB"/>
              </w:rPr>
            </w:pPr>
            <w:r w:rsidRPr="005E449E">
              <w:rPr>
                <w:rFonts w:cstheme="minorHAnsi"/>
                <w:sz w:val="24"/>
                <w:lang w:val="en-GB"/>
              </w:rPr>
              <w:t>Information Security Measures:</w:t>
            </w:r>
          </w:p>
          <w:p w:rsidR="00014620" w:rsidRPr="005E449E" w:rsidRDefault="00014620" w:rsidP="005E449E">
            <w:pPr>
              <w:pStyle w:val="Listaszerbekezds"/>
              <w:numPr>
                <w:ilvl w:val="1"/>
                <w:numId w:val="45"/>
              </w:numPr>
              <w:rPr>
                <w:rFonts w:cstheme="minorHAnsi"/>
                <w:sz w:val="24"/>
                <w:lang w:val="en-GB"/>
              </w:rPr>
            </w:pPr>
            <w:r w:rsidRPr="005E449E">
              <w:rPr>
                <w:rFonts w:cstheme="minorHAnsi"/>
                <w:sz w:val="24"/>
                <w:lang w:val="en-GB"/>
              </w:rPr>
              <w:t>Robust information security measures are implemented to protect data against unauthorized access, alteration, and loss.</w:t>
            </w:r>
          </w:p>
          <w:p w:rsidR="00014620" w:rsidRPr="005E449E" w:rsidRDefault="00014620" w:rsidP="005E449E">
            <w:pPr>
              <w:pStyle w:val="Listaszerbekezds"/>
              <w:numPr>
                <w:ilvl w:val="1"/>
                <w:numId w:val="45"/>
              </w:numPr>
              <w:rPr>
                <w:rFonts w:cstheme="minorHAnsi"/>
                <w:sz w:val="24"/>
                <w:lang w:val="en-GB"/>
              </w:rPr>
            </w:pPr>
            <w:r w:rsidRPr="005E449E">
              <w:rPr>
                <w:rFonts w:cstheme="minorHAnsi"/>
                <w:sz w:val="24"/>
                <w:lang w:val="en-GB"/>
              </w:rPr>
              <w:t>Staff are trained in data protection and information security best practices, fostering a culture of compliance and vigilance.</w:t>
            </w:r>
          </w:p>
          <w:p w:rsidR="00014620" w:rsidRPr="005E449E" w:rsidRDefault="00014620" w:rsidP="00014620">
            <w:pPr>
              <w:pStyle w:val="Listaszerbekezds"/>
              <w:numPr>
                <w:ilvl w:val="0"/>
                <w:numId w:val="45"/>
              </w:numPr>
              <w:rPr>
                <w:rFonts w:cstheme="minorHAnsi"/>
                <w:sz w:val="24"/>
                <w:lang w:val="en-GB"/>
              </w:rPr>
            </w:pPr>
            <w:r w:rsidRPr="005E449E">
              <w:rPr>
                <w:rFonts w:cstheme="minorHAnsi"/>
                <w:sz w:val="24"/>
                <w:lang w:val="en-GB"/>
              </w:rPr>
              <w:t>Data Sharing and Third-party Compliance:</w:t>
            </w:r>
          </w:p>
          <w:p w:rsidR="00014620" w:rsidRPr="005E449E" w:rsidRDefault="00014620" w:rsidP="005E449E">
            <w:pPr>
              <w:pStyle w:val="Listaszerbekezds"/>
              <w:numPr>
                <w:ilvl w:val="1"/>
                <w:numId w:val="45"/>
              </w:numPr>
              <w:rPr>
                <w:rFonts w:cstheme="minorHAnsi"/>
                <w:sz w:val="24"/>
                <w:lang w:val="en-GB"/>
              </w:rPr>
            </w:pPr>
            <w:r w:rsidRPr="005E449E">
              <w:rPr>
                <w:rFonts w:cstheme="minorHAnsi"/>
                <w:sz w:val="24"/>
                <w:lang w:val="en-GB"/>
              </w:rPr>
              <w:t>Data sharing agreements are established with third parties to ensure they adhere to the same data protection standards.</w:t>
            </w:r>
          </w:p>
          <w:p w:rsidR="00014620" w:rsidRPr="005E449E" w:rsidRDefault="00014620" w:rsidP="005E449E">
            <w:pPr>
              <w:pStyle w:val="Listaszerbekezds"/>
              <w:numPr>
                <w:ilvl w:val="1"/>
                <w:numId w:val="45"/>
              </w:numPr>
              <w:rPr>
                <w:rFonts w:cstheme="minorHAnsi"/>
                <w:sz w:val="28"/>
                <w:lang w:val="en-GB"/>
              </w:rPr>
            </w:pPr>
            <w:r w:rsidRPr="005E449E">
              <w:rPr>
                <w:rFonts w:cstheme="minorHAnsi"/>
                <w:sz w:val="24"/>
                <w:lang w:val="en-GB"/>
              </w:rPr>
              <w:t>Regular audits and assessments are conducted to verify third-party compliance with data protection and security requirements.</w:t>
            </w:r>
          </w:p>
        </w:tc>
      </w:tr>
    </w:tbl>
    <w:p w:rsidR="009A6A81" w:rsidRPr="008F6C28" w:rsidRDefault="009A6A81" w:rsidP="009A6A81">
      <w:pPr>
        <w:rPr>
          <w:rFonts w:cstheme="minorHAnsi"/>
          <w:sz w:val="24"/>
          <w:szCs w:val="24"/>
          <w:lang w:val="en-GB"/>
        </w:rPr>
      </w:pPr>
    </w:p>
    <w:p w:rsidR="009A6A81" w:rsidRPr="008F6C28" w:rsidRDefault="009A6A81" w:rsidP="00ED0049">
      <w:pPr>
        <w:rPr>
          <w:rFonts w:cstheme="minorHAnsi"/>
          <w:sz w:val="24"/>
          <w:szCs w:val="24"/>
          <w:lang w:val="en-GB"/>
        </w:rPr>
      </w:pPr>
    </w:p>
    <w:p w:rsidR="00F955A9" w:rsidRPr="008F6C28" w:rsidRDefault="00AA604E" w:rsidP="00F955A9">
      <w:pPr>
        <w:keepNext/>
        <w:widowControl/>
        <w:jc w:val="both"/>
        <w:rPr>
          <w:rFonts w:cstheme="minorHAnsi"/>
          <w:b/>
          <w:color w:val="000000"/>
          <w:sz w:val="24"/>
          <w:szCs w:val="24"/>
          <w:lang w:val="en-GB"/>
        </w:rPr>
      </w:pPr>
      <w:r w:rsidRPr="008F6C28">
        <w:rPr>
          <w:rFonts w:cstheme="minorHAnsi"/>
          <w:b/>
          <w:color w:val="000000"/>
          <w:sz w:val="24"/>
          <w:szCs w:val="24"/>
          <w:u w:val="single"/>
          <w:lang w:val="en-GB"/>
        </w:rPr>
        <w:t>DISCLAIMER</w:t>
      </w:r>
    </w:p>
    <w:p w:rsidR="00AA604E" w:rsidRPr="008F6C28" w:rsidRDefault="00AA604E" w:rsidP="009F7F99">
      <w:pPr>
        <w:jc w:val="both"/>
        <w:rPr>
          <w:rFonts w:cstheme="minorHAnsi"/>
          <w:b/>
          <w:color w:val="000000"/>
          <w:sz w:val="24"/>
          <w:szCs w:val="24"/>
          <w:lang w:val="en-GB"/>
        </w:rPr>
      </w:pPr>
      <w:r w:rsidRPr="008F6C28">
        <w:rPr>
          <w:rFonts w:cstheme="minorHAnsi"/>
          <w:b/>
          <w:color w:val="000000"/>
          <w:sz w:val="24"/>
          <w:szCs w:val="24"/>
          <w:lang w:val="en-GB"/>
        </w:rPr>
        <w:t xml:space="preserve">It is the responsibility of the Principal Investigator to inform the </w:t>
      </w:r>
      <w:r w:rsidR="00D17316" w:rsidRPr="008F6C28">
        <w:rPr>
          <w:rFonts w:cstheme="minorHAnsi"/>
          <w:b/>
          <w:color w:val="000000"/>
          <w:sz w:val="24"/>
          <w:szCs w:val="24"/>
          <w:lang w:val="en-GB"/>
        </w:rPr>
        <w:t>NRDIO</w:t>
      </w:r>
      <w:r w:rsidRPr="008F6C28">
        <w:rPr>
          <w:rFonts w:cstheme="minorHAnsi"/>
          <w:b/>
          <w:color w:val="000000"/>
          <w:sz w:val="24"/>
          <w:szCs w:val="24"/>
          <w:lang w:val="en-GB"/>
        </w:rPr>
        <w:t xml:space="preserve"> of any ethics issues/concerns regarding the collection, processing, sharing and storage of data in relation to the project. </w:t>
      </w:r>
    </w:p>
    <w:sectPr w:rsidR="00AA604E" w:rsidRPr="008F6C28" w:rsidSect="00F27932">
      <w:footerReference w:type="default" r:id="rId11"/>
      <w:footerReference w:type="first" r:id="rId12"/>
      <w:pgSz w:w="12240" w:h="15840"/>
      <w:pgMar w:top="1134" w:right="578" w:bottom="278" w:left="57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16" w:rsidRDefault="00B00716" w:rsidP="00ED0049">
      <w:r>
        <w:separator/>
      </w:r>
    </w:p>
  </w:endnote>
  <w:endnote w:type="continuationSeparator" w:id="0">
    <w:p w:rsidR="00B00716" w:rsidRDefault="00B00716" w:rsidP="00E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65734669"/>
      <w:docPartObj>
        <w:docPartGallery w:val="Page Numbers (Bottom of Page)"/>
        <w:docPartUnique/>
      </w:docPartObj>
    </w:sdtPr>
    <w:sdtEndPr/>
    <w:sdtContent>
      <w:sdt>
        <w:sdtPr>
          <w:rPr>
            <w:rFonts w:cstheme="minorHAnsi"/>
          </w:rPr>
          <w:id w:val="-1741547349"/>
          <w:docPartObj>
            <w:docPartGallery w:val="Page Numbers (Top of Page)"/>
            <w:docPartUnique/>
          </w:docPartObj>
        </w:sdtPr>
        <w:sdtEndPr/>
        <w:sdtContent>
          <w:p w:rsidR="007D7C58" w:rsidRPr="00AE2A3F" w:rsidRDefault="007D7C58" w:rsidP="007D7C58">
            <w:pPr>
              <w:pStyle w:val="llb"/>
              <w:jc w:val="right"/>
              <w:rPr>
                <w:rFonts w:cstheme="minorHAnsi"/>
              </w:rPr>
            </w:pPr>
            <w:r w:rsidRPr="00AE2A3F">
              <w:rPr>
                <w:rFonts w:cstheme="minorHAnsi"/>
              </w:rPr>
              <w:t xml:space="preserve">Page </w:t>
            </w:r>
            <w:r w:rsidRPr="00AE2A3F">
              <w:rPr>
                <w:rFonts w:cstheme="minorHAnsi"/>
                <w:b/>
                <w:bCs/>
              </w:rPr>
              <w:fldChar w:fldCharType="begin"/>
            </w:r>
            <w:r w:rsidRPr="00AE2A3F">
              <w:rPr>
                <w:rFonts w:cstheme="minorHAnsi"/>
                <w:b/>
                <w:bCs/>
              </w:rPr>
              <w:instrText xml:space="preserve"> PAGE </w:instrText>
            </w:r>
            <w:r w:rsidRPr="00AE2A3F">
              <w:rPr>
                <w:rFonts w:cstheme="minorHAnsi"/>
                <w:b/>
                <w:bCs/>
              </w:rPr>
              <w:fldChar w:fldCharType="separate"/>
            </w:r>
            <w:r w:rsidR="00172990">
              <w:rPr>
                <w:rFonts w:cstheme="minorHAnsi"/>
                <w:b/>
                <w:bCs/>
                <w:noProof/>
              </w:rPr>
              <w:t>2</w:t>
            </w:r>
            <w:r w:rsidRPr="00AE2A3F">
              <w:rPr>
                <w:rFonts w:cstheme="minorHAnsi"/>
                <w:b/>
                <w:bCs/>
              </w:rPr>
              <w:fldChar w:fldCharType="end"/>
            </w:r>
            <w:r w:rsidRPr="00AE2A3F">
              <w:rPr>
                <w:rFonts w:cstheme="minorHAnsi"/>
              </w:rPr>
              <w:t xml:space="preserve"> of </w:t>
            </w:r>
            <w:r w:rsidRPr="00AE2A3F">
              <w:rPr>
                <w:rFonts w:cstheme="minorHAnsi"/>
                <w:b/>
                <w:bCs/>
              </w:rPr>
              <w:fldChar w:fldCharType="begin"/>
            </w:r>
            <w:r w:rsidRPr="00AE2A3F">
              <w:rPr>
                <w:rFonts w:cstheme="minorHAnsi"/>
                <w:b/>
                <w:bCs/>
              </w:rPr>
              <w:instrText xml:space="preserve"> NUMPAGES  </w:instrText>
            </w:r>
            <w:r w:rsidRPr="00AE2A3F">
              <w:rPr>
                <w:rFonts w:cstheme="minorHAnsi"/>
                <w:b/>
                <w:bCs/>
              </w:rPr>
              <w:fldChar w:fldCharType="separate"/>
            </w:r>
            <w:r w:rsidR="00172990">
              <w:rPr>
                <w:rFonts w:cstheme="minorHAnsi"/>
                <w:b/>
                <w:bCs/>
                <w:noProof/>
              </w:rPr>
              <w:t>11</w:t>
            </w:r>
            <w:r w:rsidRPr="00AE2A3F">
              <w:rPr>
                <w:rFonts w:cstheme="minorHAnsi"/>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574937550"/>
      <w:docPartObj>
        <w:docPartGallery w:val="Page Numbers (Bottom of Page)"/>
        <w:docPartUnique/>
      </w:docPartObj>
    </w:sdtPr>
    <w:sdtEndPr/>
    <w:sdtContent>
      <w:sdt>
        <w:sdtPr>
          <w:rPr>
            <w:rFonts w:cstheme="minorHAnsi"/>
          </w:rPr>
          <w:id w:val="570852103"/>
          <w:docPartObj>
            <w:docPartGallery w:val="Page Numbers (Top of Page)"/>
            <w:docPartUnique/>
          </w:docPartObj>
        </w:sdtPr>
        <w:sdtEndPr/>
        <w:sdtContent>
          <w:p w:rsidR="00CD09AE" w:rsidRPr="00AE2A3F" w:rsidRDefault="00CD09AE" w:rsidP="00CD09AE">
            <w:pPr>
              <w:pStyle w:val="llb"/>
              <w:jc w:val="right"/>
              <w:rPr>
                <w:rFonts w:cstheme="minorHAnsi"/>
              </w:rPr>
            </w:pPr>
            <w:r w:rsidRPr="00AE2A3F">
              <w:rPr>
                <w:rFonts w:cstheme="minorHAnsi"/>
              </w:rPr>
              <w:t xml:space="preserve">Page </w:t>
            </w:r>
            <w:r w:rsidRPr="00AE2A3F">
              <w:rPr>
                <w:rFonts w:cstheme="minorHAnsi"/>
                <w:b/>
                <w:bCs/>
              </w:rPr>
              <w:fldChar w:fldCharType="begin"/>
            </w:r>
            <w:r w:rsidRPr="00AE2A3F">
              <w:rPr>
                <w:rFonts w:cstheme="minorHAnsi"/>
                <w:b/>
                <w:bCs/>
              </w:rPr>
              <w:instrText xml:space="preserve"> PAGE </w:instrText>
            </w:r>
            <w:r w:rsidRPr="00AE2A3F">
              <w:rPr>
                <w:rFonts w:cstheme="minorHAnsi"/>
                <w:b/>
                <w:bCs/>
              </w:rPr>
              <w:fldChar w:fldCharType="separate"/>
            </w:r>
            <w:r w:rsidR="00172990">
              <w:rPr>
                <w:rFonts w:cstheme="minorHAnsi"/>
                <w:b/>
                <w:bCs/>
                <w:noProof/>
              </w:rPr>
              <w:t>1</w:t>
            </w:r>
            <w:r w:rsidRPr="00AE2A3F">
              <w:rPr>
                <w:rFonts w:cstheme="minorHAnsi"/>
                <w:b/>
                <w:bCs/>
              </w:rPr>
              <w:fldChar w:fldCharType="end"/>
            </w:r>
            <w:r w:rsidRPr="00AE2A3F">
              <w:rPr>
                <w:rFonts w:cstheme="minorHAnsi"/>
              </w:rPr>
              <w:t xml:space="preserve"> of </w:t>
            </w:r>
            <w:r w:rsidRPr="00AE2A3F">
              <w:rPr>
                <w:rFonts w:cstheme="minorHAnsi"/>
                <w:b/>
                <w:bCs/>
              </w:rPr>
              <w:fldChar w:fldCharType="begin"/>
            </w:r>
            <w:r w:rsidRPr="00AE2A3F">
              <w:rPr>
                <w:rFonts w:cstheme="minorHAnsi"/>
                <w:b/>
                <w:bCs/>
              </w:rPr>
              <w:instrText xml:space="preserve"> NUMPAGES  </w:instrText>
            </w:r>
            <w:r w:rsidRPr="00AE2A3F">
              <w:rPr>
                <w:rFonts w:cstheme="minorHAnsi"/>
                <w:b/>
                <w:bCs/>
              </w:rPr>
              <w:fldChar w:fldCharType="separate"/>
            </w:r>
            <w:r w:rsidR="00172990">
              <w:rPr>
                <w:rFonts w:cstheme="minorHAnsi"/>
                <w:b/>
                <w:bCs/>
                <w:noProof/>
              </w:rPr>
              <w:t>11</w:t>
            </w:r>
            <w:r w:rsidRPr="00AE2A3F">
              <w:rPr>
                <w:rFonts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16" w:rsidRDefault="00B00716" w:rsidP="00ED0049">
      <w:r>
        <w:separator/>
      </w:r>
    </w:p>
  </w:footnote>
  <w:footnote w:type="continuationSeparator" w:id="0">
    <w:p w:rsidR="00B00716" w:rsidRDefault="00B00716" w:rsidP="00ED0049">
      <w:r>
        <w:continuationSeparator/>
      </w:r>
    </w:p>
  </w:footnote>
  <w:footnote w:id="1">
    <w:p w:rsidR="001F5F4A" w:rsidRPr="00A9014E" w:rsidRDefault="001F5F4A" w:rsidP="00226382">
      <w:pPr>
        <w:pStyle w:val="Lbjegyzetszveg"/>
        <w:spacing w:after="0"/>
        <w:ind w:left="0" w:firstLine="0"/>
        <w:rPr>
          <w:rFonts w:asciiTheme="minorHAnsi" w:hAnsiTheme="minorHAnsi" w:cstheme="minorHAnsi"/>
        </w:rPr>
      </w:pPr>
      <w:r w:rsidRPr="00A9014E">
        <w:rPr>
          <w:rStyle w:val="Lbjegyzet-hivatkozs"/>
          <w:rFonts w:asciiTheme="minorHAnsi" w:hAnsiTheme="minorHAnsi" w:cstheme="minorHAnsi"/>
        </w:rPr>
        <w:footnoteRef/>
      </w:r>
      <w:r w:rsidRPr="00A9014E">
        <w:rPr>
          <w:rFonts w:asciiTheme="minorHAnsi" w:hAnsiTheme="minorHAnsi" w:cstheme="minorHAnsi"/>
        </w:rPr>
        <w:t xml:space="preserve"> Template for the Open Science Research Data Management Plan (DMP). The sections should describe how you plan to make the project data Findable, Accessible, Int</w:t>
      </w:r>
      <w:r w:rsidR="00583AE1" w:rsidRPr="00A9014E">
        <w:rPr>
          <w:rFonts w:asciiTheme="minorHAnsi" w:hAnsiTheme="minorHAnsi" w:cstheme="minorHAnsi"/>
        </w:rPr>
        <w:t>eroperable and Reusable (FAIR).</w:t>
      </w:r>
    </w:p>
  </w:footnote>
  <w:footnote w:id="2">
    <w:p w:rsidR="001F5F4A" w:rsidRPr="00A9014E" w:rsidRDefault="001F5F4A" w:rsidP="00226382">
      <w:pPr>
        <w:pStyle w:val="Lbjegyzetszveg"/>
        <w:spacing w:after="0"/>
        <w:ind w:left="0" w:firstLine="0"/>
        <w:rPr>
          <w:rFonts w:asciiTheme="minorHAnsi" w:hAnsiTheme="minorHAnsi" w:cstheme="minorHAnsi"/>
        </w:rPr>
      </w:pPr>
      <w:r w:rsidRPr="00A9014E">
        <w:rPr>
          <w:rFonts w:asciiTheme="minorHAnsi" w:hAnsiTheme="minorHAnsi" w:cstheme="minorHAnsi"/>
          <w:vertAlign w:val="superscript"/>
        </w:rPr>
        <w:footnoteRef/>
      </w:r>
      <w:r w:rsidRPr="00A9014E">
        <w:rPr>
          <w:rFonts w:asciiTheme="minorHAnsi" w:hAnsiTheme="minorHAnsi" w:cstheme="minorHAnsi"/>
        </w:rPr>
        <w:t xml:space="preserve"> DMP is to be regularly updated.</w:t>
      </w:r>
    </w:p>
  </w:footnote>
  <w:footnote w:id="3">
    <w:p w:rsidR="00ED0049" w:rsidRPr="00A9014E" w:rsidRDefault="00ED0049" w:rsidP="00226382">
      <w:pPr>
        <w:pStyle w:val="Lbjegyzetszveg"/>
        <w:spacing w:after="0"/>
        <w:ind w:left="0" w:firstLine="0"/>
        <w:rPr>
          <w:rFonts w:asciiTheme="minorHAnsi" w:hAnsiTheme="minorHAnsi" w:cstheme="minorHAnsi"/>
        </w:rPr>
      </w:pPr>
      <w:r w:rsidRPr="00A9014E">
        <w:rPr>
          <w:rStyle w:val="Lbjegyzet-hivatkozs"/>
          <w:rFonts w:asciiTheme="minorHAnsi" w:hAnsiTheme="minorHAnsi" w:cstheme="minorHAnsi"/>
        </w:rPr>
        <w:footnoteRef/>
      </w:r>
      <w:r w:rsidRPr="00A9014E">
        <w:rPr>
          <w:rFonts w:asciiTheme="minorHAnsi" w:hAnsiTheme="minorHAnsi" w:cstheme="minorHAnsi"/>
        </w:rPr>
        <w:t xml:space="preserve"> Several datasets may be included into a single DMP.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8E"/>
    <w:multiLevelType w:val="hybridMultilevel"/>
    <w:tmpl w:val="C2167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815781"/>
    <w:multiLevelType w:val="hybridMultilevel"/>
    <w:tmpl w:val="1DBAB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F4CEF"/>
    <w:multiLevelType w:val="hybridMultilevel"/>
    <w:tmpl w:val="65BEBE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CE4547"/>
    <w:multiLevelType w:val="hybridMultilevel"/>
    <w:tmpl w:val="14BE2A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9E3DEC"/>
    <w:multiLevelType w:val="hybridMultilevel"/>
    <w:tmpl w:val="7D5250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99A08C1"/>
    <w:multiLevelType w:val="hybridMultilevel"/>
    <w:tmpl w:val="90CA20EE"/>
    <w:lvl w:ilvl="0" w:tplc="9EBAE31E">
      <w:start w:val="1"/>
      <w:numFmt w:val="none"/>
      <w:lvlText w:val=""/>
      <w:lvlJc w:val="left"/>
      <w:pPr>
        <w:ind w:left="720" w:hanging="360"/>
      </w:pPr>
    </w:lvl>
    <w:lvl w:ilvl="1" w:tplc="763ECB12">
      <w:start w:val="1"/>
      <w:numFmt w:val="none"/>
      <w:lvlText w:val=""/>
      <w:lvlJc w:val="left"/>
      <w:pPr>
        <w:ind w:left="1440" w:hanging="360"/>
      </w:pPr>
    </w:lvl>
    <w:lvl w:ilvl="2" w:tplc="1DCA2440">
      <w:start w:val="1"/>
      <w:numFmt w:val="none"/>
      <w:lvlText w:val=""/>
      <w:lvlJc w:val="left"/>
      <w:pPr>
        <w:ind w:left="2160" w:hanging="360"/>
      </w:pPr>
    </w:lvl>
    <w:lvl w:ilvl="3" w:tplc="F80EFD2A">
      <w:start w:val="1"/>
      <w:numFmt w:val="none"/>
      <w:lvlText w:val=""/>
      <w:lvlJc w:val="left"/>
      <w:pPr>
        <w:ind w:left="2880" w:hanging="360"/>
      </w:pPr>
    </w:lvl>
    <w:lvl w:ilvl="4" w:tplc="F9EEEB40">
      <w:start w:val="1"/>
      <w:numFmt w:val="none"/>
      <w:lvlText w:val=""/>
      <w:lvlJc w:val="left"/>
      <w:pPr>
        <w:ind w:left="3600" w:hanging="360"/>
      </w:pPr>
    </w:lvl>
    <w:lvl w:ilvl="5" w:tplc="A962A914">
      <w:start w:val="1"/>
      <w:numFmt w:val="none"/>
      <w:lvlText w:val=""/>
      <w:lvlJc w:val="left"/>
      <w:pPr>
        <w:ind w:left="4320" w:hanging="360"/>
      </w:pPr>
    </w:lvl>
    <w:lvl w:ilvl="6" w:tplc="CD14F722">
      <w:numFmt w:val="decimal"/>
      <w:lvlText w:val=""/>
      <w:lvlJc w:val="left"/>
    </w:lvl>
    <w:lvl w:ilvl="7" w:tplc="893417FA">
      <w:numFmt w:val="decimal"/>
      <w:lvlText w:val=""/>
      <w:lvlJc w:val="left"/>
    </w:lvl>
    <w:lvl w:ilvl="8" w:tplc="14D22A3A">
      <w:numFmt w:val="decimal"/>
      <w:lvlText w:val=""/>
      <w:lvlJc w:val="left"/>
    </w:lvl>
  </w:abstractNum>
  <w:abstractNum w:abstractNumId="6" w15:restartNumberingAfterBreak="0">
    <w:nsid w:val="099A08C2"/>
    <w:multiLevelType w:val="hybridMultilevel"/>
    <w:tmpl w:val="450EB082"/>
    <w:lvl w:ilvl="0" w:tplc="F5FEA74C">
      <w:start w:val="1"/>
      <w:numFmt w:val="none"/>
      <w:lvlText w:val=""/>
      <w:lvlJc w:val="left"/>
      <w:pPr>
        <w:ind w:left="720" w:hanging="360"/>
      </w:pPr>
    </w:lvl>
    <w:lvl w:ilvl="1" w:tplc="8F067C48">
      <w:start w:val="1"/>
      <w:numFmt w:val="none"/>
      <w:lvlText w:val=""/>
      <w:lvlJc w:val="left"/>
      <w:pPr>
        <w:ind w:left="1440" w:hanging="360"/>
      </w:pPr>
    </w:lvl>
    <w:lvl w:ilvl="2" w:tplc="6BA4E2A2">
      <w:start w:val="1"/>
      <w:numFmt w:val="none"/>
      <w:lvlText w:val=""/>
      <w:lvlJc w:val="left"/>
      <w:pPr>
        <w:ind w:left="2160" w:hanging="360"/>
      </w:pPr>
    </w:lvl>
    <w:lvl w:ilvl="3" w:tplc="EDD0E246">
      <w:start w:val="1"/>
      <w:numFmt w:val="none"/>
      <w:lvlText w:val=""/>
      <w:lvlJc w:val="left"/>
      <w:pPr>
        <w:ind w:left="2880" w:hanging="360"/>
      </w:pPr>
    </w:lvl>
    <w:lvl w:ilvl="4" w:tplc="13D65F4E">
      <w:start w:val="1"/>
      <w:numFmt w:val="none"/>
      <w:lvlText w:val=""/>
      <w:lvlJc w:val="left"/>
      <w:pPr>
        <w:ind w:left="3600" w:hanging="360"/>
      </w:pPr>
    </w:lvl>
    <w:lvl w:ilvl="5" w:tplc="92F2D6E0">
      <w:start w:val="1"/>
      <w:numFmt w:val="none"/>
      <w:lvlText w:val=""/>
      <w:lvlJc w:val="left"/>
      <w:pPr>
        <w:ind w:left="4320" w:hanging="360"/>
      </w:pPr>
    </w:lvl>
    <w:lvl w:ilvl="6" w:tplc="CB5655C4">
      <w:numFmt w:val="decimal"/>
      <w:lvlText w:val=""/>
      <w:lvlJc w:val="left"/>
    </w:lvl>
    <w:lvl w:ilvl="7" w:tplc="C824C138">
      <w:numFmt w:val="decimal"/>
      <w:lvlText w:val=""/>
      <w:lvlJc w:val="left"/>
    </w:lvl>
    <w:lvl w:ilvl="8" w:tplc="324E6618">
      <w:numFmt w:val="decimal"/>
      <w:lvlText w:val=""/>
      <w:lvlJc w:val="left"/>
    </w:lvl>
  </w:abstractNum>
  <w:abstractNum w:abstractNumId="7" w15:restartNumberingAfterBreak="0">
    <w:nsid w:val="099A08C3"/>
    <w:multiLevelType w:val="hybridMultilevel"/>
    <w:tmpl w:val="2E084350"/>
    <w:lvl w:ilvl="0" w:tplc="E634E2C4">
      <w:start w:val="1"/>
      <w:numFmt w:val="none"/>
      <w:lvlText w:val=""/>
      <w:lvlJc w:val="left"/>
      <w:pPr>
        <w:ind w:left="720" w:hanging="360"/>
      </w:pPr>
    </w:lvl>
    <w:lvl w:ilvl="1" w:tplc="2E12E4BA">
      <w:start w:val="1"/>
      <w:numFmt w:val="none"/>
      <w:lvlText w:val=""/>
      <w:lvlJc w:val="left"/>
      <w:pPr>
        <w:ind w:left="1440" w:hanging="360"/>
      </w:pPr>
    </w:lvl>
    <w:lvl w:ilvl="2" w:tplc="5F8AB858">
      <w:start w:val="1"/>
      <w:numFmt w:val="none"/>
      <w:lvlText w:val=""/>
      <w:lvlJc w:val="left"/>
      <w:pPr>
        <w:ind w:left="2160" w:hanging="360"/>
      </w:pPr>
    </w:lvl>
    <w:lvl w:ilvl="3" w:tplc="A384ABC2">
      <w:start w:val="1"/>
      <w:numFmt w:val="none"/>
      <w:lvlText w:val=""/>
      <w:lvlJc w:val="left"/>
      <w:pPr>
        <w:ind w:left="2880" w:hanging="360"/>
      </w:pPr>
    </w:lvl>
    <w:lvl w:ilvl="4" w:tplc="B5B20A00">
      <w:start w:val="1"/>
      <w:numFmt w:val="none"/>
      <w:lvlText w:val=""/>
      <w:lvlJc w:val="left"/>
      <w:pPr>
        <w:ind w:left="3600" w:hanging="360"/>
      </w:pPr>
    </w:lvl>
    <w:lvl w:ilvl="5" w:tplc="21D08B26">
      <w:start w:val="1"/>
      <w:numFmt w:val="none"/>
      <w:lvlText w:val=""/>
      <w:lvlJc w:val="left"/>
      <w:pPr>
        <w:ind w:left="4320" w:hanging="360"/>
      </w:pPr>
    </w:lvl>
    <w:lvl w:ilvl="6" w:tplc="D7C64A3E">
      <w:numFmt w:val="decimal"/>
      <w:lvlText w:val=""/>
      <w:lvlJc w:val="left"/>
    </w:lvl>
    <w:lvl w:ilvl="7" w:tplc="9FBC5D26">
      <w:numFmt w:val="decimal"/>
      <w:lvlText w:val=""/>
      <w:lvlJc w:val="left"/>
    </w:lvl>
    <w:lvl w:ilvl="8" w:tplc="E0B898EC">
      <w:numFmt w:val="decimal"/>
      <w:lvlText w:val=""/>
      <w:lvlJc w:val="left"/>
    </w:lvl>
  </w:abstractNum>
  <w:abstractNum w:abstractNumId="8" w15:restartNumberingAfterBreak="0">
    <w:nsid w:val="099A08C4"/>
    <w:multiLevelType w:val="hybridMultilevel"/>
    <w:tmpl w:val="0590E800"/>
    <w:lvl w:ilvl="0" w:tplc="CBA040AE">
      <w:start w:val="1"/>
      <w:numFmt w:val="none"/>
      <w:lvlText w:val=""/>
      <w:lvlJc w:val="left"/>
      <w:pPr>
        <w:ind w:left="720" w:hanging="360"/>
      </w:pPr>
    </w:lvl>
    <w:lvl w:ilvl="1" w:tplc="DB4EC54E">
      <w:start w:val="1"/>
      <w:numFmt w:val="none"/>
      <w:lvlText w:val=""/>
      <w:lvlJc w:val="left"/>
      <w:pPr>
        <w:ind w:left="1440" w:hanging="360"/>
      </w:pPr>
    </w:lvl>
    <w:lvl w:ilvl="2" w:tplc="F3BC06C0">
      <w:start w:val="1"/>
      <w:numFmt w:val="none"/>
      <w:lvlText w:val=""/>
      <w:lvlJc w:val="left"/>
      <w:pPr>
        <w:ind w:left="2160" w:hanging="360"/>
      </w:pPr>
    </w:lvl>
    <w:lvl w:ilvl="3" w:tplc="5DD06FC6">
      <w:start w:val="1"/>
      <w:numFmt w:val="none"/>
      <w:lvlText w:val=""/>
      <w:lvlJc w:val="left"/>
      <w:pPr>
        <w:ind w:left="2880" w:hanging="360"/>
      </w:pPr>
    </w:lvl>
    <w:lvl w:ilvl="4" w:tplc="7EEEED34">
      <w:start w:val="1"/>
      <w:numFmt w:val="none"/>
      <w:lvlText w:val=""/>
      <w:lvlJc w:val="left"/>
      <w:pPr>
        <w:ind w:left="3600" w:hanging="360"/>
      </w:pPr>
    </w:lvl>
    <w:lvl w:ilvl="5" w:tplc="6D26DA78">
      <w:start w:val="1"/>
      <w:numFmt w:val="none"/>
      <w:lvlText w:val=""/>
      <w:lvlJc w:val="left"/>
      <w:pPr>
        <w:ind w:left="4320" w:hanging="360"/>
      </w:pPr>
    </w:lvl>
    <w:lvl w:ilvl="6" w:tplc="B866C254">
      <w:numFmt w:val="decimal"/>
      <w:lvlText w:val=""/>
      <w:lvlJc w:val="left"/>
    </w:lvl>
    <w:lvl w:ilvl="7" w:tplc="99F284BC">
      <w:numFmt w:val="decimal"/>
      <w:lvlText w:val=""/>
      <w:lvlJc w:val="left"/>
    </w:lvl>
    <w:lvl w:ilvl="8" w:tplc="AC98CFBA">
      <w:numFmt w:val="decimal"/>
      <w:lvlText w:val=""/>
      <w:lvlJc w:val="left"/>
    </w:lvl>
  </w:abstractNum>
  <w:abstractNum w:abstractNumId="9" w15:restartNumberingAfterBreak="0">
    <w:nsid w:val="099A08C5"/>
    <w:multiLevelType w:val="hybridMultilevel"/>
    <w:tmpl w:val="9FF4BAEE"/>
    <w:lvl w:ilvl="0" w:tplc="B0D218D0">
      <w:start w:val="1"/>
      <w:numFmt w:val="none"/>
      <w:lvlText w:val=""/>
      <w:lvlJc w:val="left"/>
      <w:pPr>
        <w:ind w:left="720" w:hanging="360"/>
      </w:pPr>
    </w:lvl>
    <w:lvl w:ilvl="1" w:tplc="2EEED2FE">
      <w:start w:val="1"/>
      <w:numFmt w:val="none"/>
      <w:lvlText w:val=""/>
      <w:lvlJc w:val="left"/>
      <w:pPr>
        <w:ind w:left="1440" w:hanging="360"/>
      </w:pPr>
    </w:lvl>
    <w:lvl w:ilvl="2" w:tplc="14429D28">
      <w:start w:val="1"/>
      <w:numFmt w:val="none"/>
      <w:lvlText w:val=""/>
      <w:lvlJc w:val="left"/>
      <w:pPr>
        <w:ind w:left="2160" w:hanging="360"/>
      </w:pPr>
    </w:lvl>
    <w:lvl w:ilvl="3" w:tplc="8D9033A2">
      <w:start w:val="1"/>
      <w:numFmt w:val="none"/>
      <w:lvlText w:val=""/>
      <w:lvlJc w:val="left"/>
      <w:pPr>
        <w:ind w:left="2880" w:hanging="360"/>
      </w:pPr>
    </w:lvl>
    <w:lvl w:ilvl="4" w:tplc="50487430">
      <w:start w:val="1"/>
      <w:numFmt w:val="none"/>
      <w:lvlText w:val=""/>
      <w:lvlJc w:val="left"/>
      <w:pPr>
        <w:ind w:left="3600" w:hanging="360"/>
      </w:pPr>
    </w:lvl>
    <w:lvl w:ilvl="5" w:tplc="ECA04A06">
      <w:start w:val="1"/>
      <w:numFmt w:val="none"/>
      <w:lvlText w:val=""/>
      <w:lvlJc w:val="left"/>
      <w:pPr>
        <w:ind w:left="4320" w:hanging="360"/>
      </w:pPr>
    </w:lvl>
    <w:lvl w:ilvl="6" w:tplc="591C0B88">
      <w:numFmt w:val="decimal"/>
      <w:lvlText w:val=""/>
      <w:lvlJc w:val="left"/>
    </w:lvl>
    <w:lvl w:ilvl="7" w:tplc="CABC127C">
      <w:numFmt w:val="decimal"/>
      <w:lvlText w:val=""/>
      <w:lvlJc w:val="left"/>
    </w:lvl>
    <w:lvl w:ilvl="8" w:tplc="8174BBA8">
      <w:numFmt w:val="decimal"/>
      <w:lvlText w:val=""/>
      <w:lvlJc w:val="left"/>
    </w:lvl>
  </w:abstractNum>
  <w:abstractNum w:abstractNumId="10" w15:restartNumberingAfterBreak="0">
    <w:nsid w:val="099A08C6"/>
    <w:multiLevelType w:val="hybridMultilevel"/>
    <w:tmpl w:val="D16CD6F0"/>
    <w:lvl w:ilvl="0" w:tplc="5D74A288">
      <w:start w:val="1"/>
      <w:numFmt w:val="none"/>
      <w:lvlText w:val=""/>
      <w:lvlJc w:val="left"/>
      <w:pPr>
        <w:ind w:left="720" w:hanging="360"/>
      </w:pPr>
    </w:lvl>
    <w:lvl w:ilvl="1" w:tplc="DECE420E">
      <w:start w:val="1"/>
      <w:numFmt w:val="none"/>
      <w:lvlText w:val=""/>
      <w:lvlJc w:val="left"/>
      <w:pPr>
        <w:ind w:left="1440" w:hanging="360"/>
      </w:pPr>
    </w:lvl>
    <w:lvl w:ilvl="2" w:tplc="5E320494">
      <w:start w:val="1"/>
      <w:numFmt w:val="none"/>
      <w:lvlText w:val=""/>
      <w:lvlJc w:val="left"/>
      <w:pPr>
        <w:ind w:left="2160" w:hanging="360"/>
      </w:pPr>
    </w:lvl>
    <w:lvl w:ilvl="3" w:tplc="FB1E538E">
      <w:start w:val="1"/>
      <w:numFmt w:val="none"/>
      <w:lvlText w:val=""/>
      <w:lvlJc w:val="left"/>
      <w:pPr>
        <w:ind w:left="2880" w:hanging="360"/>
      </w:pPr>
    </w:lvl>
    <w:lvl w:ilvl="4" w:tplc="FDDC909A">
      <w:start w:val="1"/>
      <w:numFmt w:val="none"/>
      <w:lvlText w:val=""/>
      <w:lvlJc w:val="left"/>
      <w:pPr>
        <w:ind w:left="3600" w:hanging="360"/>
      </w:pPr>
    </w:lvl>
    <w:lvl w:ilvl="5" w:tplc="02F02F62">
      <w:start w:val="1"/>
      <w:numFmt w:val="none"/>
      <w:lvlText w:val=""/>
      <w:lvlJc w:val="left"/>
      <w:pPr>
        <w:ind w:left="4320" w:hanging="360"/>
      </w:pPr>
    </w:lvl>
    <w:lvl w:ilvl="6" w:tplc="0E066D9C">
      <w:numFmt w:val="decimal"/>
      <w:lvlText w:val=""/>
      <w:lvlJc w:val="left"/>
    </w:lvl>
    <w:lvl w:ilvl="7" w:tplc="95F2FE3C">
      <w:numFmt w:val="decimal"/>
      <w:lvlText w:val=""/>
      <w:lvlJc w:val="left"/>
    </w:lvl>
    <w:lvl w:ilvl="8" w:tplc="09E014CC">
      <w:numFmt w:val="decimal"/>
      <w:lvlText w:val=""/>
      <w:lvlJc w:val="left"/>
    </w:lvl>
  </w:abstractNum>
  <w:abstractNum w:abstractNumId="11" w15:restartNumberingAfterBreak="0">
    <w:nsid w:val="0A3F388F"/>
    <w:multiLevelType w:val="hybridMultilevel"/>
    <w:tmpl w:val="E7A2DD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BA265B1"/>
    <w:multiLevelType w:val="hybridMultilevel"/>
    <w:tmpl w:val="E6B2D5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EF44D6"/>
    <w:multiLevelType w:val="hybridMultilevel"/>
    <w:tmpl w:val="113A52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1D01D57"/>
    <w:multiLevelType w:val="hybridMultilevel"/>
    <w:tmpl w:val="DE4A54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9561CB3"/>
    <w:multiLevelType w:val="hybridMultilevel"/>
    <w:tmpl w:val="80E8CC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9DB2B05"/>
    <w:multiLevelType w:val="hybridMultilevel"/>
    <w:tmpl w:val="4E1AC25E"/>
    <w:lvl w:ilvl="0" w:tplc="3F9A76CC">
      <w:start w:val="1"/>
      <w:numFmt w:val="decimal"/>
      <w:lvlText w:val="(%1)"/>
      <w:lvlJc w:val="left"/>
      <w:pPr>
        <w:ind w:left="119" w:hanging="263"/>
      </w:pPr>
      <w:rPr>
        <w:rFonts w:ascii="Arial" w:eastAsia="Arial" w:hAnsi="Arial" w:hint="default"/>
        <w:w w:val="102"/>
        <w:sz w:val="17"/>
        <w:szCs w:val="17"/>
      </w:rPr>
    </w:lvl>
    <w:lvl w:ilvl="1" w:tplc="01C65E46">
      <w:start w:val="1"/>
      <w:numFmt w:val="bullet"/>
      <w:lvlText w:val="•"/>
      <w:lvlJc w:val="left"/>
      <w:pPr>
        <w:ind w:left="1215" w:hanging="263"/>
      </w:pPr>
      <w:rPr>
        <w:rFonts w:hint="default"/>
      </w:rPr>
    </w:lvl>
    <w:lvl w:ilvl="2" w:tplc="2F727F1C">
      <w:start w:val="1"/>
      <w:numFmt w:val="bullet"/>
      <w:lvlText w:val="•"/>
      <w:lvlJc w:val="left"/>
      <w:pPr>
        <w:ind w:left="2311" w:hanging="263"/>
      </w:pPr>
      <w:rPr>
        <w:rFonts w:hint="default"/>
      </w:rPr>
    </w:lvl>
    <w:lvl w:ilvl="3" w:tplc="C7082570">
      <w:start w:val="1"/>
      <w:numFmt w:val="bullet"/>
      <w:lvlText w:val="•"/>
      <w:lvlJc w:val="left"/>
      <w:pPr>
        <w:ind w:left="3407" w:hanging="263"/>
      </w:pPr>
      <w:rPr>
        <w:rFonts w:hint="default"/>
      </w:rPr>
    </w:lvl>
    <w:lvl w:ilvl="4" w:tplc="8B6E8884">
      <w:start w:val="1"/>
      <w:numFmt w:val="bullet"/>
      <w:lvlText w:val="•"/>
      <w:lvlJc w:val="left"/>
      <w:pPr>
        <w:ind w:left="4503" w:hanging="263"/>
      </w:pPr>
      <w:rPr>
        <w:rFonts w:hint="default"/>
      </w:rPr>
    </w:lvl>
    <w:lvl w:ilvl="5" w:tplc="B8729DB4">
      <w:start w:val="1"/>
      <w:numFmt w:val="bullet"/>
      <w:lvlText w:val="•"/>
      <w:lvlJc w:val="left"/>
      <w:pPr>
        <w:ind w:left="5599" w:hanging="263"/>
      </w:pPr>
      <w:rPr>
        <w:rFonts w:hint="default"/>
      </w:rPr>
    </w:lvl>
    <w:lvl w:ilvl="6" w:tplc="99BA0952">
      <w:start w:val="1"/>
      <w:numFmt w:val="bullet"/>
      <w:lvlText w:val="•"/>
      <w:lvlJc w:val="left"/>
      <w:pPr>
        <w:ind w:left="6695" w:hanging="263"/>
      </w:pPr>
      <w:rPr>
        <w:rFonts w:hint="default"/>
      </w:rPr>
    </w:lvl>
    <w:lvl w:ilvl="7" w:tplc="D7C2A718">
      <w:start w:val="1"/>
      <w:numFmt w:val="bullet"/>
      <w:lvlText w:val="•"/>
      <w:lvlJc w:val="left"/>
      <w:pPr>
        <w:ind w:left="7791" w:hanging="263"/>
      </w:pPr>
      <w:rPr>
        <w:rFonts w:hint="default"/>
      </w:rPr>
    </w:lvl>
    <w:lvl w:ilvl="8" w:tplc="CB8A1DD2">
      <w:start w:val="1"/>
      <w:numFmt w:val="bullet"/>
      <w:lvlText w:val="•"/>
      <w:lvlJc w:val="left"/>
      <w:pPr>
        <w:ind w:left="8887" w:hanging="263"/>
      </w:pPr>
      <w:rPr>
        <w:rFonts w:hint="default"/>
      </w:rPr>
    </w:lvl>
  </w:abstractNum>
  <w:abstractNum w:abstractNumId="17" w15:restartNumberingAfterBreak="0">
    <w:nsid w:val="1C6C109A"/>
    <w:multiLevelType w:val="hybridMultilevel"/>
    <w:tmpl w:val="28B4E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799445A"/>
    <w:multiLevelType w:val="hybridMultilevel"/>
    <w:tmpl w:val="D2488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BAD5929"/>
    <w:multiLevelType w:val="hybridMultilevel"/>
    <w:tmpl w:val="6C160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0016173"/>
    <w:multiLevelType w:val="hybridMultilevel"/>
    <w:tmpl w:val="6BC4B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09200EC"/>
    <w:multiLevelType w:val="hybridMultilevel"/>
    <w:tmpl w:val="01FEBBDA"/>
    <w:lvl w:ilvl="0" w:tplc="11B493F8">
      <w:start w:val="1"/>
      <w:numFmt w:val="decimal"/>
      <w:suff w:val="space"/>
      <w:lvlText w:val="%1."/>
      <w:lvlJc w:val="left"/>
      <w:pPr>
        <w:ind w:left="113" w:hanging="113"/>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8E71A5"/>
    <w:multiLevelType w:val="hybridMultilevel"/>
    <w:tmpl w:val="3698C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7F911A5"/>
    <w:multiLevelType w:val="hybridMultilevel"/>
    <w:tmpl w:val="24B830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AE70071"/>
    <w:multiLevelType w:val="hybridMultilevel"/>
    <w:tmpl w:val="2DA2F3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D56528F"/>
    <w:multiLevelType w:val="hybridMultilevel"/>
    <w:tmpl w:val="0EC891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FE90FAA"/>
    <w:multiLevelType w:val="hybridMultilevel"/>
    <w:tmpl w:val="5532D9CC"/>
    <w:lvl w:ilvl="0" w:tplc="DEF05F8C">
      <w:start w:val="3"/>
      <w:numFmt w:val="decimal"/>
      <w:lvlText w:val="%1."/>
      <w:lvlJc w:val="left"/>
      <w:pPr>
        <w:ind w:left="118" w:hanging="288"/>
      </w:pPr>
      <w:rPr>
        <w:rFonts w:ascii="Arial" w:eastAsia="Arial" w:hAnsi="Arial" w:hint="default"/>
        <w:b/>
        <w:bCs/>
        <w:w w:val="105"/>
        <w:sz w:val="23"/>
        <w:szCs w:val="23"/>
      </w:rPr>
    </w:lvl>
    <w:lvl w:ilvl="1" w:tplc="F9B88AA8">
      <w:start w:val="1"/>
      <w:numFmt w:val="bullet"/>
      <w:lvlText w:val="•"/>
      <w:lvlJc w:val="left"/>
      <w:pPr>
        <w:ind w:left="1214" w:hanging="288"/>
      </w:pPr>
      <w:rPr>
        <w:rFonts w:hint="default"/>
      </w:rPr>
    </w:lvl>
    <w:lvl w:ilvl="2" w:tplc="BCBE7CAE">
      <w:start w:val="1"/>
      <w:numFmt w:val="bullet"/>
      <w:lvlText w:val="•"/>
      <w:lvlJc w:val="left"/>
      <w:pPr>
        <w:ind w:left="2310" w:hanging="288"/>
      </w:pPr>
      <w:rPr>
        <w:rFonts w:hint="default"/>
      </w:rPr>
    </w:lvl>
    <w:lvl w:ilvl="3" w:tplc="A6EAF2D6">
      <w:start w:val="1"/>
      <w:numFmt w:val="bullet"/>
      <w:lvlText w:val="•"/>
      <w:lvlJc w:val="left"/>
      <w:pPr>
        <w:ind w:left="3406" w:hanging="288"/>
      </w:pPr>
      <w:rPr>
        <w:rFonts w:hint="default"/>
      </w:rPr>
    </w:lvl>
    <w:lvl w:ilvl="4" w:tplc="90743C26">
      <w:start w:val="1"/>
      <w:numFmt w:val="bullet"/>
      <w:lvlText w:val="•"/>
      <w:lvlJc w:val="left"/>
      <w:pPr>
        <w:ind w:left="4503" w:hanging="288"/>
      </w:pPr>
      <w:rPr>
        <w:rFonts w:hint="default"/>
      </w:rPr>
    </w:lvl>
    <w:lvl w:ilvl="5" w:tplc="D44C1FB4">
      <w:start w:val="1"/>
      <w:numFmt w:val="bullet"/>
      <w:lvlText w:val="•"/>
      <w:lvlJc w:val="left"/>
      <w:pPr>
        <w:ind w:left="5599" w:hanging="288"/>
      </w:pPr>
      <w:rPr>
        <w:rFonts w:hint="default"/>
      </w:rPr>
    </w:lvl>
    <w:lvl w:ilvl="6" w:tplc="8C588A94">
      <w:start w:val="1"/>
      <w:numFmt w:val="bullet"/>
      <w:lvlText w:val="•"/>
      <w:lvlJc w:val="left"/>
      <w:pPr>
        <w:ind w:left="6695" w:hanging="288"/>
      </w:pPr>
      <w:rPr>
        <w:rFonts w:hint="default"/>
      </w:rPr>
    </w:lvl>
    <w:lvl w:ilvl="7" w:tplc="D5827A90">
      <w:start w:val="1"/>
      <w:numFmt w:val="bullet"/>
      <w:lvlText w:val="•"/>
      <w:lvlJc w:val="left"/>
      <w:pPr>
        <w:ind w:left="7791" w:hanging="288"/>
      </w:pPr>
      <w:rPr>
        <w:rFonts w:hint="default"/>
      </w:rPr>
    </w:lvl>
    <w:lvl w:ilvl="8" w:tplc="4A32C48E">
      <w:start w:val="1"/>
      <w:numFmt w:val="bullet"/>
      <w:lvlText w:val="•"/>
      <w:lvlJc w:val="left"/>
      <w:pPr>
        <w:ind w:left="8887" w:hanging="288"/>
      </w:pPr>
      <w:rPr>
        <w:rFonts w:hint="default"/>
      </w:rPr>
    </w:lvl>
  </w:abstractNum>
  <w:abstractNum w:abstractNumId="27" w15:restartNumberingAfterBreak="0">
    <w:nsid w:val="40553138"/>
    <w:multiLevelType w:val="hybridMultilevel"/>
    <w:tmpl w:val="BC4EA33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2161711"/>
    <w:multiLevelType w:val="hybridMultilevel"/>
    <w:tmpl w:val="5B38DA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3EB3FBF"/>
    <w:multiLevelType w:val="hybridMultilevel"/>
    <w:tmpl w:val="7A989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695128F"/>
    <w:multiLevelType w:val="hybridMultilevel"/>
    <w:tmpl w:val="36061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9FE5163"/>
    <w:multiLevelType w:val="hybridMultilevel"/>
    <w:tmpl w:val="0AF260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B7E7398"/>
    <w:multiLevelType w:val="hybridMultilevel"/>
    <w:tmpl w:val="821E5E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CED6FC6"/>
    <w:multiLevelType w:val="hybridMultilevel"/>
    <w:tmpl w:val="795886A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1A450D3"/>
    <w:multiLevelType w:val="hybridMultilevel"/>
    <w:tmpl w:val="D6E231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6FC4FBF"/>
    <w:multiLevelType w:val="hybridMultilevel"/>
    <w:tmpl w:val="63DA1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A177EEE"/>
    <w:multiLevelType w:val="hybridMultilevel"/>
    <w:tmpl w:val="AD342E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D9C7B3F"/>
    <w:multiLevelType w:val="hybridMultilevel"/>
    <w:tmpl w:val="CDB89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29C35E5"/>
    <w:multiLevelType w:val="hybridMultilevel"/>
    <w:tmpl w:val="7C3C875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2A02C22"/>
    <w:multiLevelType w:val="hybridMultilevel"/>
    <w:tmpl w:val="8EEEB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B9608F2"/>
    <w:multiLevelType w:val="hybridMultilevel"/>
    <w:tmpl w:val="A91E6496"/>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2" w15:restartNumberingAfterBreak="0">
    <w:nsid w:val="7BF702A0"/>
    <w:multiLevelType w:val="hybridMultilevel"/>
    <w:tmpl w:val="8788D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D52761C"/>
    <w:multiLevelType w:val="hybridMultilevel"/>
    <w:tmpl w:val="A83211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EE61F45"/>
    <w:multiLevelType w:val="hybridMultilevel"/>
    <w:tmpl w:val="8ED88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1"/>
  </w:num>
  <w:num w:numId="4">
    <w:abstractNumId w:val="28"/>
  </w:num>
  <w:num w:numId="5">
    <w:abstractNumId w:val="5"/>
  </w:num>
  <w:num w:numId="6">
    <w:abstractNumId w:val="6"/>
  </w:num>
  <w:num w:numId="7">
    <w:abstractNumId w:val="7"/>
  </w:num>
  <w:num w:numId="8">
    <w:abstractNumId w:val="9"/>
  </w:num>
  <w:num w:numId="9">
    <w:abstractNumId w:val="10"/>
  </w:num>
  <w:num w:numId="10">
    <w:abstractNumId w:val="8"/>
  </w:num>
  <w:num w:numId="11">
    <w:abstractNumId w:val="20"/>
  </w:num>
  <w:num w:numId="12">
    <w:abstractNumId w:val="11"/>
  </w:num>
  <w:num w:numId="13">
    <w:abstractNumId w:val="37"/>
  </w:num>
  <w:num w:numId="14">
    <w:abstractNumId w:val="13"/>
  </w:num>
  <w:num w:numId="15">
    <w:abstractNumId w:val="33"/>
  </w:num>
  <w:num w:numId="16">
    <w:abstractNumId w:val="41"/>
  </w:num>
  <w:num w:numId="17">
    <w:abstractNumId w:val="31"/>
  </w:num>
  <w:num w:numId="18">
    <w:abstractNumId w:val="42"/>
  </w:num>
  <w:num w:numId="19">
    <w:abstractNumId w:val="19"/>
  </w:num>
  <w:num w:numId="20">
    <w:abstractNumId w:val="38"/>
  </w:num>
  <w:num w:numId="21">
    <w:abstractNumId w:val="22"/>
  </w:num>
  <w:num w:numId="22">
    <w:abstractNumId w:val="3"/>
  </w:num>
  <w:num w:numId="23">
    <w:abstractNumId w:val="30"/>
  </w:num>
  <w:num w:numId="24">
    <w:abstractNumId w:val="2"/>
  </w:num>
  <w:num w:numId="25">
    <w:abstractNumId w:val="40"/>
  </w:num>
  <w:num w:numId="26">
    <w:abstractNumId w:val="23"/>
  </w:num>
  <w:num w:numId="27">
    <w:abstractNumId w:val="29"/>
  </w:num>
  <w:num w:numId="28">
    <w:abstractNumId w:val="17"/>
  </w:num>
  <w:num w:numId="29">
    <w:abstractNumId w:val="4"/>
  </w:num>
  <w:num w:numId="30">
    <w:abstractNumId w:val="32"/>
  </w:num>
  <w:num w:numId="31">
    <w:abstractNumId w:val="35"/>
  </w:num>
  <w:num w:numId="32">
    <w:abstractNumId w:val="1"/>
  </w:num>
  <w:num w:numId="33">
    <w:abstractNumId w:val="0"/>
  </w:num>
  <w:num w:numId="34">
    <w:abstractNumId w:val="44"/>
  </w:num>
  <w:num w:numId="35">
    <w:abstractNumId w:val="27"/>
  </w:num>
  <w:num w:numId="36">
    <w:abstractNumId w:val="34"/>
  </w:num>
  <w:num w:numId="37">
    <w:abstractNumId w:val="39"/>
  </w:num>
  <w:num w:numId="38">
    <w:abstractNumId w:val="24"/>
  </w:num>
  <w:num w:numId="39">
    <w:abstractNumId w:val="43"/>
  </w:num>
  <w:num w:numId="40">
    <w:abstractNumId w:val="14"/>
  </w:num>
  <w:num w:numId="41">
    <w:abstractNumId w:val="25"/>
  </w:num>
  <w:num w:numId="42">
    <w:abstractNumId w:val="15"/>
  </w:num>
  <w:num w:numId="43">
    <w:abstractNumId w:val="18"/>
  </w:num>
  <w:num w:numId="44">
    <w:abstractNumId w:val="3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E6"/>
    <w:rsid w:val="00005C9D"/>
    <w:rsid w:val="00014620"/>
    <w:rsid w:val="00015B4D"/>
    <w:rsid w:val="000479C1"/>
    <w:rsid w:val="00052C2E"/>
    <w:rsid w:val="000673F2"/>
    <w:rsid w:val="000B0AEA"/>
    <w:rsid w:val="00135850"/>
    <w:rsid w:val="001507BC"/>
    <w:rsid w:val="00153F8C"/>
    <w:rsid w:val="00160A29"/>
    <w:rsid w:val="00170307"/>
    <w:rsid w:val="00171699"/>
    <w:rsid w:val="00172990"/>
    <w:rsid w:val="001752A2"/>
    <w:rsid w:val="00192030"/>
    <w:rsid w:val="001E00A3"/>
    <w:rsid w:val="001E54C3"/>
    <w:rsid w:val="001F5F4A"/>
    <w:rsid w:val="002079D7"/>
    <w:rsid w:val="0021132C"/>
    <w:rsid w:val="00226382"/>
    <w:rsid w:val="0024444A"/>
    <w:rsid w:val="0028286E"/>
    <w:rsid w:val="002A35D9"/>
    <w:rsid w:val="002B00C7"/>
    <w:rsid w:val="00325F3E"/>
    <w:rsid w:val="00330AC2"/>
    <w:rsid w:val="00357067"/>
    <w:rsid w:val="0036314A"/>
    <w:rsid w:val="003B0719"/>
    <w:rsid w:val="003B0872"/>
    <w:rsid w:val="00456594"/>
    <w:rsid w:val="004A5DAF"/>
    <w:rsid w:val="004E6333"/>
    <w:rsid w:val="004F088A"/>
    <w:rsid w:val="004F4012"/>
    <w:rsid w:val="005152CD"/>
    <w:rsid w:val="00520D24"/>
    <w:rsid w:val="00583AE1"/>
    <w:rsid w:val="005A43C1"/>
    <w:rsid w:val="005C305E"/>
    <w:rsid w:val="005D04A2"/>
    <w:rsid w:val="005E449E"/>
    <w:rsid w:val="005F55E6"/>
    <w:rsid w:val="00624ECA"/>
    <w:rsid w:val="00640A89"/>
    <w:rsid w:val="006574F2"/>
    <w:rsid w:val="006E0EFC"/>
    <w:rsid w:val="006E56A7"/>
    <w:rsid w:val="00731F4D"/>
    <w:rsid w:val="007867C7"/>
    <w:rsid w:val="007955A0"/>
    <w:rsid w:val="007C45EC"/>
    <w:rsid w:val="007D7C58"/>
    <w:rsid w:val="007E4A6C"/>
    <w:rsid w:val="00856AB6"/>
    <w:rsid w:val="008E3A4B"/>
    <w:rsid w:val="008F203C"/>
    <w:rsid w:val="008F6C28"/>
    <w:rsid w:val="00907CE2"/>
    <w:rsid w:val="00933FE6"/>
    <w:rsid w:val="00946BF4"/>
    <w:rsid w:val="00980CCB"/>
    <w:rsid w:val="00985AC4"/>
    <w:rsid w:val="009919F9"/>
    <w:rsid w:val="009A6A81"/>
    <w:rsid w:val="009C36AB"/>
    <w:rsid w:val="009D0B05"/>
    <w:rsid w:val="009F7F99"/>
    <w:rsid w:val="00A064C4"/>
    <w:rsid w:val="00A068B9"/>
    <w:rsid w:val="00A461FE"/>
    <w:rsid w:val="00A605C9"/>
    <w:rsid w:val="00A654C3"/>
    <w:rsid w:val="00A771B8"/>
    <w:rsid w:val="00A9014E"/>
    <w:rsid w:val="00AA604E"/>
    <w:rsid w:val="00AD3E95"/>
    <w:rsid w:val="00AE2A3F"/>
    <w:rsid w:val="00AF7515"/>
    <w:rsid w:val="00B00716"/>
    <w:rsid w:val="00B10770"/>
    <w:rsid w:val="00B41091"/>
    <w:rsid w:val="00B77E03"/>
    <w:rsid w:val="00BA6221"/>
    <w:rsid w:val="00BD7C1F"/>
    <w:rsid w:val="00BE3E79"/>
    <w:rsid w:val="00C112AB"/>
    <w:rsid w:val="00C11B5A"/>
    <w:rsid w:val="00C542DF"/>
    <w:rsid w:val="00C81CCD"/>
    <w:rsid w:val="00CA76DB"/>
    <w:rsid w:val="00CD09AE"/>
    <w:rsid w:val="00CD0EE7"/>
    <w:rsid w:val="00CE4407"/>
    <w:rsid w:val="00CF3A5E"/>
    <w:rsid w:val="00D13149"/>
    <w:rsid w:val="00D17316"/>
    <w:rsid w:val="00D2262B"/>
    <w:rsid w:val="00D23524"/>
    <w:rsid w:val="00D45643"/>
    <w:rsid w:val="00D85633"/>
    <w:rsid w:val="00DC0151"/>
    <w:rsid w:val="00E669E4"/>
    <w:rsid w:val="00EA46C6"/>
    <w:rsid w:val="00EB7482"/>
    <w:rsid w:val="00ED0049"/>
    <w:rsid w:val="00F27932"/>
    <w:rsid w:val="00F83D29"/>
    <w:rsid w:val="00F955A9"/>
    <w:rsid w:val="00FB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ADAEE"/>
  <w15:docId w15:val="{17EBA6CD-CC86-4D35-8E68-68D2F764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style>
  <w:style w:type="paragraph" w:styleId="Cmsor1">
    <w:name w:val="heading 1"/>
    <w:basedOn w:val="Norml"/>
    <w:uiPriority w:val="1"/>
    <w:qFormat/>
    <w:pPr>
      <w:spacing w:before="73"/>
      <w:ind w:left="119"/>
      <w:outlineLvl w:val="0"/>
    </w:pPr>
    <w:rPr>
      <w:rFonts w:ascii="Arial" w:eastAsia="Arial" w:hAnsi="Arial"/>
      <w:b/>
      <w:bCs/>
      <w:sz w:val="24"/>
      <w:szCs w:val="24"/>
    </w:rPr>
  </w:style>
  <w:style w:type="paragraph" w:styleId="Cmsor2">
    <w:name w:val="heading 2"/>
    <w:basedOn w:val="Norml"/>
    <w:uiPriority w:val="1"/>
    <w:qFormat/>
    <w:pPr>
      <w:ind w:left="119"/>
      <w:outlineLvl w:val="1"/>
    </w:pPr>
    <w:rPr>
      <w:rFonts w:ascii="Arial" w:eastAsia="Arial" w:hAnsi="Arial"/>
      <w:b/>
      <w:bCs/>
      <w:i/>
      <w:sz w:val="24"/>
      <w:szCs w:val="24"/>
    </w:rPr>
  </w:style>
  <w:style w:type="paragraph" w:styleId="Cmsor3">
    <w:name w:val="heading 3"/>
    <w:basedOn w:val="Norml"/>
    <w:next w:val="Norml"/>
    <w:link w:val="Cmsor3Char"/>
    <w:uiPriority w:val="9"/>
    <w:semiHidden/>
    <w:unhideWhenUsed/>
    <w:qFormat/>
    <w:rsid w:val="00F27932"/>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pPr>
      <w:spacing w:before="52"/>
      <w:ind w:left="119" w:hanging="1"/>
    </w:pPr>
    <w:rPr>
      <w:rFonts w:ascii="Arial" w:eastAsia="Arial" w:hAnsi="Arial"/>
      <w:sz w:val="24"/>
      <w:szCs w:val="24"/>
    </w:rPr>
  </w:style>
  <w:style w:type="paragraph" w:styleId="Listaszerbekezds">
    <w:name w:val="List Paragraph"/>
    <w:basedOn w:val="Norml"/>
    <w:uiPriority w:val="34"/>
    <w:qFormat/>
  </w:style>
  <w:style w:type="paragraph" w:customStyle="1" w:styleId="TableParagraph">
    <w:name w:val="Table Paragraph"/>
    <w:basedOn w:val="Norml"/>
    <w:uiPriority w:val="1"/>
    <w:qFormat/>
  </w:style>
  <w:style w:type="table" w:styleId="Rcsostblzat">
    <w:name w:val="Table Grid"/>
    <w:basedOn w:val="Normltblzat"/>
    <w:uiPriority w:val="59"/>
    <w:rsid w:val="00ED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D0049"/>
    <w:pPr>
      <w:widowControl/>
      <w:spacing w:after="240"/>
      <w:ind w:left="357" w:hanging="357"/>
      <w:jc w:val="both"/>
    </w:pPr>
    <w:rPr>
      <w:rFonts w:ascii="Times New Roman" w:eastAsia="Times New Roman" w:hAnsi="Times New Roman" w:cs="Times New Roman"/>
      <w:sz w:val="20"/>
      <w:szCs w:val="20"/>
      <w:lang w:val="en-GB"/>
    </w:rPr>
  </w:style>
  <w:style w:type="character" w:customStyle="1" w:styleId="LbjegyzetszvegChar">
    <w:name w:val="Lábjegyzetszöveg Char"/>
    <w:basedOn w:val="Bekezdsalapbettpusa"/>
    <w:link w:val="Lbjegyzetszveg"/>
    <w:semiHidden/>
    <w:rsid w:val="00ED0049"/>
    <w:rPr>
      <w:rFonts w:ascii="Times New Roman" w:eastAsia="Times New Roman" w:hAnsi="Times New Roman" w:cs="Times New Roman"/>
      <w:sz w:val="20"/>
      <w:szCs w:val="20"/>
      <w:lang w:val="en-GB"/>
    </w:rPr>
  </w:style>
  <w:style w:type="character" w:styleId="Lbjegyzet-hivatkozs">
    <w:name w:val="footnote reference"/>
    <w:semiHidden/>
    <w:rsid w:val="00ED0049"/>
    <w:rPr>
      <w:vertAlign w:val="superscript"/>
    </w:rPr>
  </w:style>
  <w:style w:type="character" w:styleId="Hiperhivatkozs">
    <w:name w:val="Hyperlink"/>
    <w:rsid w:val="00ED0049"/>
    <w:rPr>
      <w:color w:val="0000FF"/>
      <w:u w:val="single"/>
    </w:rPr>
  </w:style>
  <w:style w:type="paragraph" w:styleId="lfej">
    <w:name w:val="header"/>
    <w:basedOn w:val="Norml"/>
    <w:link w:val="lfejChar"/>
    <w:uiPriority w:val="99"/>
    <w:unhideWhenUsed/>
    <w:rsid w:val="00D13149"/>
    <w:pPr>
      <w:tabs>
        <w:tab w:val="center" w:pos="4536"/>
        <w:tab w:val="right" w:pos="9072"/>
      </w:tabs>
    </w:pPr>
  </w:style>
  <w:style w:type="character" w:customStyle="1" w:styleId="lfejChar">
    <w:name w:val="Élőfej Char"/>
    <w:basedOn w:val="Bekezdsalapbettpusa"/>
    <w:link w:val="lfej"/>
    <w:uiPriority w:val="99"/>
    <w:rsid w:val="00D13149"/>
  </w:style>
  <w:style w:type="paragraph" w:styleId="llb">
    <w:name w:val="footer"/>
    <w:basedOn w:val="Norml"/>
    <w:link w:val="llbChar"/>
    <w:uiPriority w:val="99"/>
    <w:unhideWhenUsed/>
    <w:rsid w:val="00D13149"/>
    <w:pPr>
      <w:tabs>
        <w:tab w:val="center" w:pos="4536"/>
        <w:tab w:val="right" w:pos="9072"/>
      </w:tabs>
    </w:pPr>
  </w:style>
  <w:style w:type="character" w:customStyle="1" w:styleId="llbChar">
    <w:name w:val="Élőláb Char"/>
    <w:basedOn w:val="Bekezdsalapbettpusa"/>
    <w:link w:val="llb"/>
    <w:uiPriority w:val="99"/>
    <w:rsid w:val="00D13149"/>
  </w:style>
  <w:style w:type="paragraph" w:styleId="Buborkszveg">
    <w:name w:val="Balloon Text"/>
    <w:basedOn w:val="Norml"/>
    <w:link w:val="BuborkszvegChar"/>
    <w:uiPriority w:val="99"/>
    <w:semiHidden/>
    <w:unhideWhenUsed/>
    <w:rsid w:val="00005C9D"/>
    <w:rPr>
      <w:rFonts w:ascii="Tahoma" w:hAnsi="Tahoma" w:cs="Tahoma"/>
      <w:sz w:val="16"/>
      <w:szCs w:val="16"/>
    </w:rPr>
  </w:style>
  <w:style w:type="character" w:customStyle="1" w:styleId="BuborkszvegChar">
    <w:name w:val="Buborékszöveg Char"/>
    <w:basedOn w:val="Bekezdsalapbettpusa"/>
    <w:link w:val="Buborkszveg"/>
    <w:uiPriority w:val="99"/>
    <w:semiHidden/>
    <w:rsid w:val="00005C9D"/>
    <w:rPr>
      <w:rFonts w:ascii="Tahoma" w:hAnsi="Tahoma" w:cs="Tahoma"/>
      <w:sz w:val="16"/>
      <w:szCs w:val="16"/>
    </w:rPr>
  </w:style>
  <w:style w:type="paragraph" w:styleId="Nincstrkz">
    <w:name w:val="No Spacing"/>
    <w:link w:val="NincstrkzChar"/>
    <w:uiPriority w:val="1"/>
    <w:qFormat/>
    <w:rsid w:val="00F83D29"/>
    <w:pPr>
      <w:widowControl/>
    </w:pPr>
    <w:rPr>
      <w:rFonts w:eastAsiaTheme="minorEastAsia"/>
      <w:lang w:eastAsia="ja-JP"/>
    </w:rPr>
  </w:style>
  <w:style w:type="character" w:customStyle="1" w:styleId="NincstrkzChar">
    <w:name w:val="Nincs térköz Char"/>
    <w:basedOn w:val="Bekezdsalapbettpusa"/>
    <w:link w:val="Nincstrkz"/>
    <w:uiPriority w:val="1"/>
    <w:rsid w:val="00F83D29"/>
    <w:rPr>
      <w:rFonts w:eastAsiaTheme="minorEastAsia"/>
      <w:lang w:eastAsia="ja-JP"/>
    </w:rPr>
  </w:style>
  <w:style w:type="character" w:customStyle="1" w:styleId="Cmsor3Char">
    <w:name w:val="Címsor 3 Char"/>
    <w:basedOn w:val="Bekezdsalapbettpusa"/>
    <w:link w:val="Cmsor3"/>
    <w:uiPriority w:val="9"/>
    <w:semiHidden/>
    <w:rsid w:val="00F27932"/>
    <w:rPr>
      <w:rFonts w:asciiTheme="majorHAnsi" w:eastAsiaTheme="majorEastAsia" w:hAnsiTheme="majorHAnsi" w:cstheme="majorBidi"/>
      <w:b/>
      <w:bCs/>
      <w:color w:val="4F81BD" w:themeColor="accent1"/>
    </w:rPr>
  </w:style>
  <w:style w:type="character" w:styleId="Mrltotthiperhivatkozs">
    <w:name w:val="FollowedHyperlink"/>
    <w:basedOn w:val="Bekezdsalapbettpusa"/>
    <w:uiPriority w:val="99"/>
    <w:semiHidden/>
    <w:unhideWhenUsed/>
    <w:rsid w:val="003B0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7992">
      <w:bodyDiv w:val="1"/>
      <w:marLeft w:val="0"/>
      <w:marRight w:val="0"/>
      <w:marTop w:val="0"/>
      <w:marBottom w:val="0"/>
      <w:divBdr>
        <w:top w:val="none" w:sz="0" w:space="0" w:color="auto"/>
        <w:left w:val="none" w:sz="0" w:space="0" w:color="auto"/>
        <w:bottom w:val="none" w:sz="0" w:space="0" w:color="auto"/>
        <w:right w:val="none" w:sz="0" w:space="0" w:color="auto"/>
      </w:divBdr>
    </w:div>
    <w:div w:id="592326498">
      <w:bodyDiv w:val="1"/>
      <w:marLeft w:val="0"/>
      <w:marRight w:val="0"/>
      <w:marTop w:val="0"/>
      <w:marBottom w:val="0"/>
      <w:divBdr>
        <w:top w:val="none" w:sz="0" w:space="0" w:color="auto"/>
        <w:left w:val="none" w:sz="0" w:space="0" w:color="auto"/>
        <w:bottom w:val="none" w:sz="0" w:space="0" w:color="auto"/>
        <w:right w:val="none" w:sz="0" w:space="0" w:color="auto"/>
      </w:divBdr>
    </w:div>
    <w:div w:id="635263532">
      <w:bodyDiv w:val="1"/>
      <w:marLeft w:val="0"/>
      <w:marRight w:val="0"/>
      <w:marTop w:val="0"/>
      <w:marBottom w:val="0"/>
      <w:divBdr>
        <w:top w:val="none" w:sz="0" w:space="0" w:color="auto"/>
        <w:left w:val="none" w:sz="0" w:space="0" w:color="auto"/>
        <w:bottom w:val="none" w:sz="0" w:space="0" w:color="auto"/>
        <w:right w:val="none" w:sz="0" w:space="0" w:color="auto"/>
      </w:divBdr>
    </w:div>
    <w:div w:id="734013663">
      <w:bodyDiv w:val="1"/>
      <w:marLeft w:val="0"/>
      <w:marRight w:val="0"/>
      <w:marTop w:val="0"/>
      <w:marBottom w:val="0"/>
      <w:divBdr>
        <w:top w:val="none" w:sz="0" w:space="0" w:color="auto"/>
        <w:left w:val="none" w:sz="0" w:space="0" w:color="auto"/>
        <w:bottom w:val="none" w:sz="0" w:space="0" w:color="auto"/>
        <w:right w:val="none" w:sz="0" w:space="0" w:color="auto"/>
      </w:divBdr>
    </w:div>
    <w:div w:id="953056212">
      <w:bodyDiv w:val="1"/>
      <w:marLeft w:val="0"/>
      <w:marRight w:val="0"/>
      <w:marTop w:val="0"/>
      <w:marBottom w:val="0"/>
      <w:divBdr>
        <w:top w:val="none" w:sz="0" w:space="0" w:color="auto"/>
        <w:left w:val="none" w:sz="0" w:space="0" w:color="auto"/>
        <w:bottom w:val="none" w:sz="0" w:space="0" w:color="auto"/>
        <w:right w:val="none" w:sz="0" w:space="0" w:color="auto"/>
      </w:divBdr>
    </w:div>
    <w:div w:id="1240793306">
      <w:bodyDiv w:val="1"/>
      <w:marLeft w:val="0"/>
      <w:marRight w:val="0"/>
      <w:marTop w:val="0"/>
      <w:marBottom w:val="0"/>
      <w:divBdr>
        <w:top w:val="none" w:sz="0" w:space="0" w:color="auto"/>
        <w:left w:val="none" w:sz="0" w:space="0" w:color="auto"/>
        <w:bottom w:val="none" w:sz="0" w:space="0" w:color="auto"/>
        <w:right w:val="none" w:sz="0" w:space="0" w:color="auto"/>
      </w:divBdr>
    </w:div>
    <w:div w:id="1625502578">
      <w:bodyDiv w:val="1"/>
      <w:marLeft w:val="0"/>
      <w:marRight w:val="0"/>
      <w:marTop w:val="0"/>
      <w:marBottom w:val="0"/>
      <w:divBdr>
        <w:top w:val="none" w:sz="0" w:space="0" w:color="auto"/>
        <w:left w:val="none" w:sz="0" w:space="0" w:color="auto"/>
        <w:bottom w:val="none" w:sz="0" w:space="0" w:color="auto"/>
        <w:right w:val="none" w:sz="0" w:space="0" w:color="auto"/>
      </w:divBdr>
    </w:div>
    <w:div w:id="1969777886">
      <w:bodyDiv w:val="1"/>
      <w:marLeft w:val="0"/>
      <w:marRight w:val="0"/>
      <w:marTop w:val="0"/>
      <w:marBottom w:val="0"/>
      <w:divBdr>
        <w:top w:val="none" w:sz="0" w:space="0" w:color="auto"/>
        <w:left w:val="none" w:sz="0" w:space="0" w:color="auto"/>
        <w:bottom w:val="none" w:sz="0" w:space="0" w:color="auto"/>
        <w:right w:val="none" w:sz="0" w:space="0" w:color="auto"/>
      </w:divBdr>
    </w:div>
    <w:div w:id="1973093280">
      <w:bodyDiv w:val="1"/>
      <w:marLeft w:val="0"/>
      <w:marRight w:val="0"/>
      <w:marTop w:val="0"/>
      <w:marBottom w:val="0"/>
      <w:divBdr>
        <w:top w:val="none" w:sz="0" w:space="0" w:color="auto"/>
        <w:left w:val="none" w:sz="0" w:space="0" w:color="auto"/>
        <w:bottom w:val="none" w:sz="0" w:space="0" w:color="auto"/>
        <w:right w:val="none" w:sz="0" w:space="0" w:color="auto"/>
      </w:divBdr>
    </w:div>
    <w:div w:id="2090811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alliance.github.io/metadata-directo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2share.eudat.eu/" TargetMode="External"/><Relationship Id="rId4" Type="http://schemas.openxmlformats.org/officeDocument/2006/relationships/settings" Target="settings.xml"/><Relationship Id="rId9" Type="http://schemas.openxmlformats.org/officeDocument/2006/relationships/hyperlink" Target="http://www.re3dat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47E5-4CE1-4E9A-8CC4-A7C4AE91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3272</Words>
  <Characters>22582</Characters>
  <Application>Microsoft Office Word</Application>
  <DocSecurity>0</DocSecurity>
  <Lines>188</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ERC OPEN RESEARCH DATA MANAGEMENT PLAN</vt:lpstr>
      <vt:lpstr>ERC OPEN RESEARCH DATA MANAGEMENT PLAN</vt:lpstr>
    </vt:vector>
  </TitlesOfParts>
  <Company>European Commission</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OPEN RESEARCH DATA MANAGEMENT PLAN</dc:title>
  <dc:creator>MARINI Massimiliano (ERCEA)</dc:creator>
  <cp:lastModifiedBy>Meiszterics Enikő</cp:lastModifiedBy>
  <cp:revision>3</cp:revision>
  <cp:lastPrinted>2024-05-16T15:20:00Z</cp:lastPrinted>
  <dcterms:created xsi:type="dcterms:W3CDTF">2024-06-02T15:14:00Z</dcterms:created>
  <dcterms:modified xsi:type="dcterms:W3CDTF">2024-06-02T15:16:00Z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LastSaved">
    <vt:filetime>2017-03-20T00:00:00Z</vt:filetime>
  </property>
</Properties>
</file>